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8555" w14:textId="77777777" w:rsidR="001922FA" w:rsidRDefault="001922FA" w:rsidP="001922FA"/>
    <w:p w14:paraId="6ED7DE59" w14:textId="77777777" w:rsidR="001922FA" w:rsidRDefault="001922FA" w:rsidP="001922FA"/>
    <w:p w14:paraId="6A79FFAE" w14:textId="77777777" w:rsidR="001922FA" w:rsidRDefault="001922FA" w:rsidP="001922FA"/>
    <w:p w14:paraId="6552A015" w14:textId="77777777" w:rsidR="001922FA" w:rsidRDefault="001922FA" w:rsidP="001922FA">
      <w:pPr>
        <w:tabs>
          <w:tab w:val="left" w:pos="1575"/>
        </w:tabs>
      </w:pPr>
    </w:p>
    <w:p w14:paraId="2DD438B8" w14:textId="77777777" w:rsidR="001922FA" w:rsidRDefault="001922FA" w:rsidP="001922FA">
      <w:pPr>
        <w:tabs>
          <w:tab w:val="left" w:pos="1575"/>
        </w:tabs>
      </w:pPr>
    </w:p>
    <w:p w14:paraId="4190C4AF" w14:textId="77777777" w:rsidR="001922FA" w:rsidRDefault="001922FA" w:rsidP="001922FA">
      <w:pPr>
        <w:tabs>
          <w:tab w:val="left" w:pos="1575"/>
        </w:tabs>
      </w:pPr>
    </w:p>
    <w:p w14:paraId="69D63F3E" w14:textId="77777777" w:rsidR="001922FA" w:rsidRDefault="001922FA" w:rsidP="001922FA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1922FA" w:rsidRPr="008F2AEC" w14:paraId="02A1B005" w14:textId="77777777" w:rsidTr="00460FC8">
        <w:tc>
          <w:tcPr>
            <w:tcW w:w="4146" w:type="dxa"/>
          </w:tcPr>
          <w:p w14:paraId="5B452D46" w14:textId="77777777" w:rsidR="001922FA" w:rsidRPr="008F2AEC" w:rsidRDefault="001922FA" w:rsidP="00460FC8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7E6CB06" w14:textId="70715693" w:rsidR="001922FA" w:rsidRDefault="001922FA" w:rsidP="00460FC8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D4AB1FE808DF4EFFA7ABD9E58D97A75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Spieleabend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C074A92" w14:textId="71ED1ECE" w:rsidR="001922FA" w:rsidRPr="008F2AEC" w:rsidRDefault="001922FA" w:rsidP="00460FC8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5132F0C42D6E4A518777BDCEFBE4AFD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7EC48F03" w14:textId="77777777" w:rsidR="001922FA" w:rsidRPr="008F2AEC" w:rsidRDefault="001922FA" w:rsidP="00460FC8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5AF6D56" w14:textId="77777777" w:rsidR="001922FA" w:rsidRPr="008F2AEC" w:rsidRDefault="001922FA" w:rsidP="00460FC8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60250D6" w14:textId="77777777" w:rsidR="001922FA" w:rsidRPr="008F2AEC" w:rsidRDefault="001922FA" w:rsidP="00460FC8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1E3FE5A" w14:textId="77777777" w:rsidR="001922FA" w:rsidRPr="008F2AEC" w:rsidRDefault="001922FA" w:rsidP="00460FC8">
            <w:pPr>
              <w:jc w:val="center"/>
              <w:rPr>
                <w:sz w:val="28"/>
              </w:rPr>
            </w:pPr>
          </w:p>
        </w:tc>
      </w:tr>
    </w:tbl>
    <w:p w14:paraId="38AD6DC8" w14:textId="77777777" w:rsidR="001922FA" w:rsidRDefault="001922FA" w:rsidP="001922FA"/>
    <w:p w14:paraId="70596C18" w14:textId="77777777" w:rsidR="001922FA" w:rsidRDefault="001922FA" w:rsidP="001922FA">
      <w:pPr>
        <w:sectPr w:rsidR="001922FA" w:rsidSect="001922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194B7C6" w14:textId="77777777" w:rsidR="001922FA" w:rsidRDefault="001922FA" w:rsidP="001922FA">
      <w:pPr>
        <w:spacing w:line="300" w:lineRule="auto"/>
        <w:jc w:val="both"/>
        <w:rPr>
          <w:b/>
          <w:bCs/>
          <w:sz w:val="24"/>
        </w:rPr>
      </w:pPr>
    </w:p>
    <w:p w14:paraId="315B05DD" w14:textId="77777777" w:rsidR="001922FA" w:rsidRPr="008F2AEC" w:rsidRDefault="001922FA" w:rsidP="001922FA">
      <w:pPr>
        <w:spacing w:line="300" w:lineRule="auto"/>
        <w:jc w:val="both"/>
        <w:rPr>
          <w:b/>
          <w:bCs/>
          <w:sz w:val="24"/>
        </w:rPr>
      </w:pPr>
      <w:r w:rsidRPr="008F2AEC">
        <w:rPr>
          <w:b/>
          <w:bCs/>
          <w:sz w:val="24"/>
        </w:rPr>
        <w:t xml:space="preserve">Liebe </w:t>
      </w:r>
      <w:proofErr w:type="spellStart"/>
      <w:r w:rsidRPr="008F2AEC">
        <w:rPr>
          <w:b/>
          <w:bCs/>
          <w:sz w:val="24"/>
        </w:rPr>
        <w:t>Schülerinnen</w:t>
      </w:r>
      <w:proofErr w:type="spellEnd"/>
      <w:r w:rsidRPr="008F2AEC">
        <w:rPr>
          <w:b/>
          <w:bCs/>
          <w:sz w:val="24"/>
        </w:rPr>
        <w:t xml:space="preserve"> und </w:t>
      </w:r>
      <w:proofErr w:type="spellStart"/>
      <w:r w:rsidRPr="008F2AEC">
        <w:rPr>
          <w:b/>
          <w:bCs/>
          <w:sz w:val="24"/>
        </w:rPr>
        <w:t>Schüler</w:t>
      </w:r>
      <w:proofErr w:type="spellEnd"/>
      <w:r w:rsidRPr="008F2AEC">
        <w:rPr>
          <w:b/>
          <w:bCs/>
          <w:sz w:val="24"/>
        </w:rPr>
        <w:t>!</w:t>
      </w:r>
    </w:p>
    <w:p w14:paraId="0BFCCE73" w14:textId="77777777" w:rsidR="001922FA" w:rsidRPr="008F2AEC" w:rsidRDefault="001922FA" w:rsidP="001922FA">
      <w:pPr>
        <w:spacing w:line="300" w:lineRule="auto"/>
        <w:jc w:val="both"/>
        <w:rPr>
          <w:b/>
          <w:bCs/>
          <w:sz w:val="24"/>
        </w:rPr>
      </w:pPr>
    </w:p>
    <w:p w14:paraId="7C88B91D" w14:textId="460F4356" w:rsidR="001922FA" w:rsidRPr="008F2AEC" w:rsidRDefault="001922FA" w:rsidP="001922FA">
      <w:pPr>
        <w:spacing w:line="300" w:lineRule="auto"/>
        <w:jc w:val="both"/>
        <w:rPr>
          <w:sz w:val="24"/>
        </w:rPr>
      </w:pPr>
      <w:r w:rsidRPr="008F2AEC">
        <w:rPr>
          <w:sz w:val="24"/>
        </w:rPr>
        <w:t xml:space="preserve">Dies </w:t>
      </w:r>
      <w:proofErr w:type="spellStart"/>
      <w:r w:rsidRPr="008F2AEC">
        <w:rPr>
          <w:sz w:val="24"/>
        </w:rPr>
        <w:t>ist</w:t>
      </w:r>
      <w:proofErr w:type="spellEnd"/>
      <w:r w:rsidRPr="008F2AEC">
        <w:rPr>
          <w:sz w:val="24"/>
        </w:rPr>
        <w:t xml:space="preserve"> das </w:t>
      </w:r>
      <w:proofErr w:type="spellStart"/>
      <w:r w:rsidRPr="008F2AEC">
        <w:rPr>
          <w:sz w:val="24"/>
        </w:rPr>
        <w:t>Hilfeheft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zur</w:t>
      </w:r>
      <w:proofErr w:type="spellEnd"/>
      <w:r w:rsidRPr="008F2AEC">
        <w:rPr>
          <w:sz w:val="24"/>
        </w:rPr>
        <w:t xml:space="preserve"> Station </w:t>
      </w:r>
      <w:sdt>
        <w:sdtPr>
          <w:rPr>
            <w:sz w:val="24"/>
          </w:rPr>
          <w:alias w:val="Titel"/>
          <w:tag w:val=""/>
          <w:id w:val="-348105224"/>
          <w:placeholder>
            <w:docPart w:val="204E4AFD1503410581FCF5244166CD9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>
            <w:rPr>
              <w:sz w:val="24"/>
            </w:rPr>
            <w:t>Spieleabend</w:t>
          </w:r>
          <w:proofErr w:type="spellEnd"/>
        </w:sdtContent>
      </w:sdt>
      <w:r w:rsidRPr="008F2AEC">
        <w:rPr>
          <w:sz w:val="24"/>
        </w:rPr>
        <w:t xml:space="preserve">. </w:t>
      </w:r>
      <w:proofErr w:type="spellStart"/>
      <w:r w:rsidRPr="008F2AEC">
        <w:rPr>
          <w:sz w:val="24"/>
        </w:rPr>
        <w:t>Ihr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könnt</w:t>
      </w:r>
      <w:proofErr w:type="spellEnd"/>
      <w:r w:rsidRPr="008F2AEC">
        <w:rPr>
          <w:sz w:val="24"/>
        </w:rPr>
        <w:t xml:space="preserve"> es </w:t>
      </w:r>
      <w:proofErr w:type="spellStart"/>
      <w:r w:rsidRPr="008F2AEC">
        <w:rPr>
          <w:sz w:val="24"/>
        </w:rPr>
        <w:t>nutzen</w:t>
      </w:r>
      <w:proofErr w:type="spellEnd"/>
      <w:r w:rsidRPr="008F2AEC">
        <w:rPr>
          <w:sz w:val="24"/>
        </w:rPr>
        <w:t xml:space="preserve">, </w:t>
      </w:r>
      <w:proofErr w:type="spellStart"/>
      <w:r w:rsidRPr="008F2AEC">
        <w:rPr>
          <w:sz w:val="24"/>
        </w:rPr>
        <w:t>wenn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ihr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bei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einer</w:t>
      </w:r>
      <w:proofErr w:type="spellEnd"/>
      <w:r w:rsidRPr="008F2AEC">
        <w:rPr>
          <w:sz w:val="24"/>
        </w:rPr>
        <w:t xml:space="preserve"> Aufgabe </w:t>
      </w:r>
      <w:proofErr w:type="spellStart"/>
      <w:r w:rsidRPr="008F2AEC">
        <w:rPr>
          <w:sz w:val="24"/>
        </w:rPr>
        <w:t>Schwierigkeiten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habt</w:t>
      </w:r>
      <w:proofErr w:type="spellEnd"/>
      <w:r w:rsidRPr="008F2AEC">
        <w:rPr>
          <w:sz w:val="24"/>
        </w:rPr>
        <w:t>.</w:t>
      </w:r>
    </w:p>
    <w:p w14:paraId="2432753D" w14:textId="77777777" w:rsidR="001922FA" w:rsidRDefault="001922FA" w:rsidP="001922FA">
      <w:pPr>
        <w:spacing w:line="300" w:lineRule="auto"/>
        <w:jc w:val="both"/>
        <w:rPr>
          <w:sz w:val="24"/>
        </w:rPr>
      </w:pPr>
    </w:p>
    <w:p w14:paraId="3EC8679F" w14:textId="77777777" w:rsidR="001922FA" w:rsidRPr="008F2AEC" w:rsidRDefault="001922FA" w:rsidP="001922FA">
      <w:pPr>
        <w:spacing w:line="300" w:lineRule="auto"/>
        <w:jc w:val="both"/>
        <w:rPr>
          <w:sz w:val="24"/>
        </w:rPr>
      </w:pPr>
      <w:r w:rsidRPr="008F2AEC">
        <w:rPr>
          <w:sz w:val="24"/>
        </w:rPr>
        <w:t xml:space="preserve">Falls es </w:t>
      </w:r>
      <w:proofErr w:type="spellStart"/>
      <w:r w:rsidRPr="008F2AEC">
        <w:rPr>
          <w:sz w:val="24"/>
        </w:rPr>
        <w:t>mehrere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Hinweise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zu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einer</w:t>
      </w:r>
      <w:proofErr w:type="spellEnd"/>
      <w:r w:rsidRPr="008F2AEC">
        <w:rPr>
          <w:sz w:val="24"/>
        </w:rPr>
        <w:t xml:space="preserve"> Aufgabe </w:t>
      </w:r>
      <w:proofErr w:type="spellStart"/>
      <w:r w:rsidRPr="008F2AEC">
        <w:rPr>
          <w:sz w:val="24"/>
        </w:rPr>
        <w:t>gibt</w:t>
      </w:r>
      <w:proofErr w:type="spellEnd"/>
      <w:r w:rsidRPr="008F2AEC">
        <w:rPr>
          <w:sz w:val="24"/>
        </w:rPr>
        <w:t xml:space="preserve">, </w:t>
      </w:r>
      <w:proofErr w:type="spellStart"/>
      <w:r w:rsidRPr="008F2AEC">
        <w:rPr>
          <w:sz w:val="24"/>
        </w:rPr>
        <w:t>dann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könnt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ihr</w:t>
      </w:r>
      <w:proofErr w:type="spellEnd"/>
      <w:r w:rsidRPr="008F2AEC">
        <w:rPr>
          <w:sz w:val="24"/>
        </w:rPr>
        <w:t xml:space="preserve"> dies am </w:t>
      </w:r>
      <w:proofErr w:type="spellStart"/>
      <w:r w:rsidRPr="008F2AEC">
        <w:rPr>
          <w:sz w:val="24"/>
        </w:rPr>
        <w:t>Pfeil</w:t>
      </w:r>
      <w:proofErr w:type="spellEnd"/>
      <w:r w:rsidRPr="008F2AEC">
        <w:rPr>
          <w:sz w:val="24"/>
        </w:rPr>
        <w:t xml:space="preserve"> </w:t>
      </w:r>
      <w:r w:rsidRPr="008F2AEC">
        <w:rPr>
          <w:noProof/>
          <w:sz w:val="24"/>
          <w:lang w:eastAsia="de-DE"/>
        </w:rPr>
        <w:drawing>
          <wp:inline distT="0" distB="0" distL="0" distR="0" wp14:anchorId="59168293" wp14:editId="4F9C143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erkennen</w:t>
      </w:r>
      <w:proofErr w:type="spellEnd"/>
      <w:r w:rsidRPr="008F2AEC">
        <w:rPr>
          <w:sz w:val="24"/>
        </w:rPr>
        <w:t xml:space="preserve">. </w:t>
      </w:r>
      <w:proofErr w:type="spellStart"/>
      <w:r w:rsidRPr="008F2AEC">
        <w:rPr>
          <w:sz w:val="24"/>
        </w:rPr>
        <w:t>Benutzt</w:t>
      </w:r>
      <w:proofErr w:type="spellEnd"/>
      <w:r w:rsidRPr="008F2AEC">
        <w:rPr>
          <w:sz w:val="24"/>
        </w:rPr>
        <w:t xml:space="preserve"> bitte </w:t>
      </w:r>
      <w:proofErr w:type="spellStart"/>
      <w:r w:rsidRPr="008F2AEC">
        <w:rPr>
          <w:sz w:val="24"/>
        </w:rPr>
        <w:t>immer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nur</w:t>
      </w:r>
      <w:proofErr w:type="spellEnd"/>
      <w:r w:rsidRPr="008F2AEC">
        <w:rPr>
          <w:sz w:val="24"/>
        </w:rPr>
        <w:t xml:space="preserve"> so </w:t>
      </w:r>
      <w:proofErr w:type="spellStart"/>
      <w:r w:rsidRPr="008F2AEC">
        <w:rPr>
          <w:sz w:val="24"/>
        </w:rPr>
        <w:t>viele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Hilfestellungen</w:t>
      </w:r>
      <w:proofErr w:type="spellEnd"/>
      <w:r w:rsidRPr="008F2AEC">
        <w:rPr>
          <w:sz w:val="24"/>
        </w:rPr>
        <w:t xml:space="preserve">, </w:t>
      </w:r>
      <w:proofErr w:type="spellStart"/>
      <w:r w:rsidRPr="008F2AEC">
        <w:rPr>
          <w:sz w:val="24"/>
        </w:rPr>
        <w:t>wie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ihr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benötigt</w:t>
      </w:r>
      <w:proofErr w:type="spellEnd"/>
      <w:r w:rsidRPr="008F2AEC">
        <w:rPr>
          <w:sz w:val="24"/>
        </w:rPr>
        <w:t xml:space="preserve">, um </w:t>
      </w:r>
      <w:proofErr w:type="spellStart"/>
      <w:r w:rsidRPr="008F2AEC">
        <w:rPr>
          <w:sz w:val="24"/>
        </w:rPr>
        <w:t>selbst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weiterzukommen</w:t>
      </w:r>
      <w:proofErr w:type="spellEnd"/>
      <w:r w:rsidRPr="008F2AEC">
        <w:rPr>
          <w:sz w:val="24"/>
        </w:rPr>
        <w:t>.</w:t>
      </w:r>
    </w:p>
    <w:p w14:paraId="293C1D06" w14:textId="77777777" w:rsidR="001922FA" w:rsidRPr="008F2AEC" w:rsidRDefault="001922FA" w:rsidP="001922FA">
      <w:pPr>
        <w:spacing w:line="300" w:lineRule="auto"/>
        <w:jc w:val="both"/>
        <w:rPr>
          <w:sz w:val="24"/>
        </w:rPr>
      </w:pPr>
    </w:p>
    <w:p w14:paraId="023235FE" w14:textId="77777777" w:rsidR="001922FA" w:rsidRPr="008F2AEC" w:rsidRDefault="001922FA" w:rsidP="001922FA">
      <w:pPr>
        <w:spacing w:line="300" w:lineRule="auto"/>
        <w:jc w:val="both"/>
        <w:rPr>
          <w:sz w:val="24"/>
        </w:rPr>
      </w:pPr>
      <w:proofErr w:type="spellStart"/>
      <w:r w:rsidRPr="008F2AEC">
        <w:rPr>
          <w:sz w:val="24"/>
        </w:rPr>
        <w:t>Viel</w:t>
      </w:r>
      <w:proofErr w:type="spellEnd"/>
      <w:r w:rsidRPr="008F2AEC">
        <w:rPr>
          <w:sz w:val="24"/>
        </w:rPr>
        <w:t xml:space="preserve"> </w:t>
      </w:r>
      <w:proofErr w:type="spellStart"/>
      <w:r w:rsidRPr="008F2AEC">
        <w:rPr>
          <w:sz w:val="24"/>
        </w:rPr>
        <w:t>Erfolg</w:t>
      </w:r>
      <w:proofErr w:type="spellEnd"/>
      <w:r w:rsidRPr="008F2AEC">
        <w:rPr>
          <w:sz w:val="24"/>
        </w:rPr>
        <w:t>!</w:t>
      </w:r>
    </w:p>
    <w:p w14:paraId="5B4DF756" w14:textId="77777777" w:rsidR="001922FA" w:rsidRPr="008F2AEC" w:rsidRDefault="001922FA" w:rsidP="001922FA">
      <w:pPr>
        <w:spacing w:line="300" w:lineRule="auto"/>
        <w:jc w:val="both"/>
        <w:rPr>
          <w:sz w:val="24"/>
        </w:rPr>
      </w:pPr>
      <w:r w:rsidRPr="008F2AEC">
        <w:rPr>
          <w:sz w:val="24"/>
        </w:rPr>
        <w:t xml:space="preserve">Das </w:t>
      </w:r>
      <w:proofErr w:type="spellStart"/>
      <w:r w:rsidRPr="008F2AEC">
        <w:rPr>
          <w:sz w:val="24"/>
        </w:rPr>
        <w:t>Mathematik</w:t>
      </w:r>
      <w:proofErr w:type="spellEnd"/>
      <w:r w:rsidRPr="008F2AEC">
        <w:rPr>
          <w:sz w:val="24"/>
        </w:rPr>
        <w:t>-Labor-Team</w:t>
      </w:r>
    </w:p>
    <w:p w14:paraId="272BEFE5" w14:textId="77777777" w:rsidR="007D515A" w:rsidRDefault="007D515A">
      <w:pPr>
        <w:sectPr w:rsidR="007D51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420" w:h="11900"/>
          <w:pgMar w:top="1100" w:right="500" w:bottom="280" w:left="1160" w:header="0" w:footer="0" w:gutter="0"/>
          <w:cols w:space="720"/>
        </w:sectPr>
      </w:pPr>
    </w:p>
    <w:p w14:paraId="68E77F43" w14:textId="77777777" w:rsidR="007D515A" w:rsidRDefault="007D515A">
      <w:pPr>
        <w:pStyle w:val="Textkrper"/>
        <w:spacing w:before="4"/>
      </w:pPr>
    </w:p>
    <w:p w14:paraId="140A218E" w14:textId="77777777" w:rsidR="007D515A" w:rsidRDefault="00EC7948">
      <w:pPr>
        <w:spacing w:before="92"/>
        <w:ind w:left="2" w:right="690"/>
        <w:jc w:val="center"/>
        <w:rPr>
          <w:b/>
          <w:sz w:val="24"/>
        </w:rPr>
      </w:pPr>
      <w:proofErr w:type="spellStart"/>
      <w:r>
        <w:rPr>
          <w:b/>
          <w:sz w:val="24"/>
        </w:rPr>
        <w:t>Inhaltsverzeichnis</w:t>
      </w:r>
      <w:proofErr w:type="spellEnd"/>
    </w:p>
    <w:p w14:paraId="63B613DC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5B24BF81" w14:textId="77777777" w:rsidR="007D515A" w:rsidRDefault="00EC7948">
      <w:pPr>
        <w:pStyle w:val="Textkrper"/>
        <w:tabs>
          <w:tab w:val="left" w:pos="4694"/>
        </w:tabs>
        <w:ind w:right="690"/>
        <w:jc w:val="center"/>
      </w:pPr>
      <w:proofErr w:type="spellStart"/>
      <w:r>
        <w:t>Hilfe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rFonts w:ascii="Times New Roman"/>
        </w:rPr>
        <w:tab/>
      </w:r>
      <w:proofErr w:type="spellStart"/>
      <w:r>
        <w:t>Seite</w:t>
      </w:r>
      <w:proofErr w:type="spellEnd"/>
    </w:p>
    <w:sdt>
      <w:sdtPr>
        <w:rPr>
          <w:sz w:val="22"/>
          <w:szCs w:val="22"/>
        </w:rPr>
        <w:id w:val="-1833357727"/>
        <w:docPartObj>
          <w:docPartGallery w:val="Table of Contents"/>
          <w:docPartUnique/>
        </w:docPartObj>
      </w:sdtPr>
      <w:sdtEndPr/>
      <w:sdtContent>
        <w:p w14:paraId="2BD396E0" w14:textId="77777777" w:rsidR="007D515A" w:rsidRDefault="00EC7948">
          <w:pPr>
            <w:pStyle w:val="Verzeichnis1"/>
            <w:tabs>
              <w:tab w:val="right" w:leader="dot" w:pos="5499"/>
            </w:tabs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8" w:history="1">
            <w:r>
              <w:t>Aufgabenteil</w:t>
            </w:r>
            <w:r>
              <w:rPr>
                <w:spacing w:val="-3"/>
              </w:rPr>
              <w:t xml:space="preserve"> </w:t>
            </w:r>
            <w:r>
              <w:t>1.6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14:paraId="6F4FCF23" w14:textId="77777777" w:rsidR="007D515A" w:rsidRDefault="00F768A6">
          <w:pPr>
            <w:pStyle w:val="Verzeichnis1"/>
            <w:tabs>
              <w:tab w:val="right" w:leader="dot" w:pos="5499"/>
            </w:tabs>
            <w:spacing w:before="243"/>
          </w:pPr>
          <w:hyperlink w:anchor="_TOC_250007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1.7</w:t>
            </w:r>
            <w:r w:rsidR="00EC7948">
              <w:rPr>
                <w:rFonts w:ascii="Times New Roman"/>
              </w:rPr>
              <w:tab/>
            </w:r>
            <w:r w:rsidR="00EC7948">
              <w:t>5</w:t>
            </w:r>
          </w:hyperlink>
        </w:p>
        <w:p w14:paraId="63CA61A8" w14:textId="77777777" w:rsidR="007D515A" w:rsidRDefault="00F768A6">
          <w:pPr>
            <w:pStyle w:val="Verzeichnis1"/>
            <w:tabs>
              <w:tab w:val="right" w:leader="dot" w:pos="5499"/>
            </w:tabs>
          </w:pPr>
          <w:hyperlink w:anchor="_TOC_250006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1.8</w:t>
            </w:r>
            <w:r w:rsidR="00EC7948">
              <w:rPr>
                <w:rFonts w:ascii="Times New Roman"/>
              </w:rPr>
              <w:tab/>
            </w:r>
            <w:r w:rsidR="00EC7948">
              <w:t>7</w:t>
            </w:r>
          </w:hyperlink>
        </w:p>
        <w:p w14:paraId="66115241" w14:textId="77777777" w:rsidR="007D515A" w:rsidRDefault="00F768A6">
          <w:pPr>
            <w:pStyle w:val="Verzeichnis1"/>
            <w:tabs>
              <w:tab w:val="right" w:leader="dot" w:pos="5499"/>
            </w:tabs>
            <w:spacing w:before="242"/>
          </w:pPr>
          <w:hyperlink w:anchor="_TOC_250005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1.9</w:t>
            </w:r>
            <w:r w:rsidR="00EC7948">
              <w:rPr>
                <w:rFonts w:ascii="Times New Roman"/>
              </w:rPr>
              <w:tab/>
            </w:r>
            <w:r w:rsidR="00EC7948">
              <w:t>11</w:t>
            </w:r>
          </w:hyperlink>
        </w:p>
        <w:p w14:paraId="418D7ADA" w14:textId="77777777" w:rsidR="007D515A" w:rsidRDefault="00F768A6">
          <w:pPr>
            <w:pStyle w:val="Verzeichnis1"/>
            <w:tabs>
              <w:tab w:val="right" w:leader="dot" w:pos="5499"/>
            </w:tabs>
          </w:pPr>
          <w:hyperlink w:anchor="_TOC_250004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2.6</w:t>
            </w:r>
            <w:r w:rsidR="00EC7948">
              <w:rPr>
                <w:rFonts w:ascii="Times New Roman"/>
              </w:rPr>
              <w:tab/>
            </w:r>
            <w:r w:rsidR="00EC7948">
              <w:t>15</w:t>
            </w:r>
          </w:hyperlink>
        </w:p>
        <w:p w14:paraId="6BAEE4F8" w14:textId="77777777" w:rsidR="007D515A" w:rsidRDefault="00F768A6">
          <w:pPr>
            <w:pStyle w:val="Verzeichnis1"/>
            <w:tabs>
              <w:tab w:val="right" w:leader="dot" w:pos="5499"/>
            </w:tabs>
            <w:spacing w:before="243"/>
          </w:pPr>
          <w:hyperlink w:anchor="_TOC_250003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2.7</w:t>
            </w:r>
            <w:r w:rsidR="00EC7948">
              <w:rPr>
                <w:rFonts w:ascii="Times New Roman"/>
              </w:rPr>
              <w:tab/>
            </w:r>
            <w:r w:rsidR="00EC7948">
              <w:t>19</w:t>
            </w:r>
          </w:hyperlink>
        </w:p>
        <w:p w14:paraId="2F92EDE3" w14:textId="77777777" w:rsidR="007D515A" w:rsidRDefault="00F768A6">
          <w:pPr>
            <w:pStyle w:val="Verzeichnis1"/>
            <w:tabs>
              <w:tab w:val="right" w:leader="dot" w:pos="5499"/>
            </w:tabs>
            <w:spacing w:before="242"/>
          </w:pPr>
          <w:hyperlink w:anchor="_TOC_250002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3.1</w:t>
            </w:r>
            <w:r w:rsidR="00EC7948">
              <w:rPr>
                <w:rFonts w:ascii="Times New Roman"/>
              </w:rPr>
              <w:tab/>
            </w:r>
            <w:r w:rsidR="00EC7948">
              <w:t>21</w:t>
            </w:r>
          </w:hyperlink>
        </w:p>
        <w:p w14:paraId="32BCF79B" w14:textId="77777777" w:rsidR="007D515A" w:rsidRDefault="00F768A6">
          <w:pPr>
            <w:pStyle w:val="Verzeichnis1"/>
            <w:tabs>
              <w:tab w:val="right" w:leader="dot" w:pos="5499"/>
            </w:tabs>
          </w:pPr>
          <w:hyperlink w:anchor="_TOC_250001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3.2</w:t>
            </w:r>
            <w:r w:rsidR="00EC7948">
              <w:rPr>
                <w:rFonts w:ascii="Times New Roman"/>
              </w:rPr>
              <w:tab/>
            </w:r>
            <w:r w:rsidR="00EC7948">
              <w:t>27</w:t>
            </w:r>
          </w:hyperlink>
        </w:p>
        <w:p w14:paraId="1673BC7E" w14:textId="77777777" w:rsidR="007D515A" w:rsidRDefault="00F768A6">
          <w:pPr>
            <w:pStyle w:val="Verzeichnis1"/>
            <w:tabs>
              <w:tab w:val="right" w:leader="dot" w:pos="5499"/>
            </w:tabs>
            <w:spacing w:before="242"/>
          </w:pPr>
          <w:hyperlink w:anchor="_TOC_250000" w:history="1">
            <w:r w:rsidR="00EC7948">
              <w:t>Aufgabenteil</w:t>
            </w:r>
            <w:r w:rsidR="00EC7948">
              <w:rPr>
                <w:spacing w:val="-3"/>
              </w:rPr>
              <w:t xml:space="preserve"> </w:t>
            </w:r>
            <w:r w:rsidR="00EC7948">
              <w:t>3.3</w:t>
            </w:r>
            <w:r w:rsidR="00EC7948">
              <w:rPr>
                <w:rFonts w:ascii="Times New Roman"/>
              </w:rPr>
              <w:tab/>
            </w:r>
            <w:r w:rsidR="00EC7948">
              <w:t>35</w:t>
            </w:r>
          </w:hyperlink>
        </w:p>
        <w:p w14:paraId="7112F6AD" w14:textId="77777777" w:rsidR="007D515A" w:rsidRDefault="00EC7948">
          <w:r>
            <w:fldChar w:fldCharType="end"/>
          </w:r>
        </w:p>
      </w:sdtContent>
    </w:sdt>
    <w:p w14:paraId="7F8E40EE" w14:textId="77777777" w:rsidR="007D515A" w:rsidRDefault="007D515A">
      <w:pPr>
        <w:sectPr w:rsidR="007D515A">
          <w:footerReference w:type="default" r:id="rId19"/>
          <w:pgSz w:w="8420" w:h="11900"/>
          <w:pgMar w:top="1100" w:right="500" w:bottom="920" w:left="1160" w:header="0" w:footer="730" w:gutter="0"/>
          <w:pgNumType w:start="1"/>
          <w:cols w:space="720"/>
        </w:sectPr>
      </w:pPr>
    </w:p>
    <w:p w14:paraId="0F5DF4DB" w14:textId="77777777" w:rsidR="007D515A" w:rsidRDefault="007D515A">
      <w:pPr>
        <w:pStyle w:val="Textkrper"/>
        <w:spacing w:before="4"/>
        <w:rPr>
          <w:sz w:val="17"/>
        </w:rPr>
      </w:pPr>
    </w:p>
    <w:p w14:paraId="22873BEB" w14:textId="77777777" w:rsidR="007D515A" w:rsidRDefault="007D515A">
      <w:pPr>
        <w:rPr>
          <w:sz w:val="17"/>
        </w:rPr>
        <w:sectPr w:rsidR="007D515A">
          <w:footerReference w:type="even" r:id="rId20"/>
          <w:pgSz w:w="8420" w:h="11900"/>
          <w:pgMar w:top="1100" w:right="500" w:bottom="280" w:left="1160" w:header="0" w:footer="0" w:gutter="0"/>
          <w:cols w:space="720"/>
        </w:sectPr>
      </w:pPr>
    </w:p>
    <w:p w14:paraId="39126F5A" w14:textId="77777777" w:rsidR="007D515A" w:rsidRDefault="00EC7948">
      <w:pPr>
        <w:pStyle w:val="berschrift1"/>
        <w:spacing w:before="314"/>
      </w:pPr>
      <w:bookmarkStart w:id="0" w:name="_TOC_250008"/>
      <w:proofErr w:type="spellStart"/>
      <w:r>
        <w:lastRenderedPageBreak/>
        <w:t>Aufgabenteil</w:t>
      </w:r>
      <w:proofErr w:type="spellEnd"/>
      <w:r>
        <w:rPr>
          <w:spacing w:val="-4"/>
        </w:rPr>
        <w:t xml:space="preserve"> </w:t>
      </w:r>
      <w:bookmarkEnd w:id="0"/>
      <w:r>
        <w:t>1.6</w:t>
      </w:r>
    </w:p>
    <w:p w14:paraId="1346A664" w14:textId="77777777" w:rsidR="007D515A" w:rsidRDefault="00EC7948">
      <w:pPr>
        <w:pStyle w:val="Textkrper"/>
        <w:spacing w:before="242" w:line="276" w:lineRule="auto"/>
        <w:ind w:left="255" w:right="1228"/>
      </w:pPr>
      <w:proofErr w:type="spellStart"/>
      <w:r>
        <w:t>Zeichnet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Kästchen</w:t>
      </w:r>
      <w:proofErr w:type="spellEnd"/>
      <w:r>
        <w:t xml:space="preserve"> für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Versuch</w:t>
      </w:r>
      <w:proofErr w:type="spellEnd"/>
      <w:r>
        <w:t>. Malt für</w:t>
      </w:r>
      <w:r>
        <w:rPr>
          <w:spacing w:val="-64"/>
        </w:rPr>
        <w:t xml:space="preserve"> </w:t>
      </w:r>
      <w:proofErr w:type="spellStart"/>
      <w:r>
        <w:t>jeden</w:t>
      </w:r>
      <w:proofErr w:type="spellEnd"/>
      <w:r>
        <w:rPr>
          <w:spacing w:val="-2"/>
        </w:rPr>
        <w:t xml:space="preserve"> </w:t>
      </w:r>
      <w:proofErr w:type="spellStart"/>
      <w:r>
        <w:t>Treffer</w:t>
      </w:r>
      <w:proofErr w:type="spellEnd"/>
      <w:r>
        <w:rPr>
          <w:spacing w:val="-3"/>
        </w:rPr>
        <w:t xml:space="preserve"> </w:t>
      </w:r>
      <w:proofErr w:type="spellStart"/>
      <w:r>
        <w:t>ein</w:t>
      </w:r>
      <w:proofErr w:type="spellEnd"/>
      <w:r>
        <w:rPr>
          <w:spacing w:val="1"/>
        </w:rPr>
        <w:t xml:space="preserve"> </w:t>
      </w:r>
      <w:proofErr w:type="spellStart"/>
      <w:r>
        <w:t>Kästchen</w:t>
      </w:r>
      <w:proofErr w:type="spellEnd"/>
      <w:r>
        <w:rPr>
          <w:spacing w:val="-2"/>
        </w:rPr>
        <w:t xml:space="preserve"> </w:t>
      </w:r>
      <w:proofErr w:type="spellStart"/>
      <w:r>
        <w:t>aus.</w:t>
      </w:r>
      <w:proofErr w:type="spellEnd"/>
    </w:p>
    <w:p w14:paraId="186A03E0" w14:textId="77777777" w:rsidR="007D515A" w:rsidRDefault="007D515A">
      <w:pPr>
        <w:spacing w:line="276" w:lineRule="auto"/>
        <w:sectPr w:rsidR="007D515A">
          <w:footerReference w:type="default" r:id="rId21"/>
          <w:pgSz w:w="8420" w:h="11900"/>
          <w:pgMar w:top="1100" w:right="500" w:bottom="920" w:left="1160" w:header="0" w:footer="730" w:gutter="0"/>
          <w:pgNumType w:start="3"/>
          <w:cols w:space="720"/>
        </w:sectPr>
      </w:pPr>
    </w:p>
    <w:p w14:paraId="36236F09" w14:textId="77777777" w:rsidR="007D515A" w:rsidRDefault="007D515A">
      <w:pPr>
        <w:pStyle w:val="Textkrper"/>
        <w:spacing w:before="4"/>
        <w:rPr>
          <w:sz w:val="17"/>
        </w:rPr>
      </w:pPr>
    </w:p>
    <w:p w14:paraId="08676AC3" w14:textId="77777777" w:rsidR="007D515A" w:rsidRDefault="007D515A">
      <w:pPr>
        <w:rPr>
          <w:sz w:val="17"/>
        </w:rPr>
        <w:sectPr w:rsidR="007D515A">
          <w:footerReference w:type="even" r:id="rId22"/>
          <w:pgSz w:w="8420" w:h="11900"/>
          <w:pgMar w:top="1100" w:right="500" w:bottom="280" w:left="1160" w:header="0" w:footer="0" w:gutter="0"/>
          <w:cols w:space="720"/>
        </w:sectPr>
      </w:pPr>
    </w:p>
    <w:p w14:paraId="0277810D" w14:textId="77777777" w:rsidR="007D515A" w:rsidRDefault="00EC7948">
      <w:pPr>
        <w:pStyle w:val="berschrift1"/>
        <w:spacing w:before="314"/>
      </w:pPr>
      <w:bookmarkStart w:id="1" w:name="_TOC_250007"/>
      <w:proofErr w:type="spellStart"/>
      <w:r>
        <w:lastRenderedPageBreak/>
        <w:t>Aufgabenteil</w:t>
      </w:r>
      <w:proofErr w:type="spellEnd"/>
      <w:r>
        <w:rPr>
          <w:spacing w:val="-4"/>
        </w:rPr>
        <w:t xml:space="preserve"> </w:t>
      </w:r>
      <w:bookmarkEnd w:id="1"/>
      <w:r>
        <w:t>1.7</w:t>
      </w:r>
    </w:p>
    <w:p w14:paraId="3D9E8AC4" w14:textId="77777777" w:rsidR="007D515A" w:rsidRDefault="00EC7948">
      <w:pPr>
        <w:pStyle w:val="Textkrper"/>
        <w:spacing w:before="242" w:line="276" w:lineRule="auto"/>
        <w:ind w:left="255" w:right="1228"/>
      </w:pPr>
      <w:proofErr w:type="spellStart"/>
      <w:r>
        <w:t>Reicht</w:t>
      </w:r>
      <w:proofErr w:type="spellEnd"/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proofErr w:type="spellStart"/>
      <w:r>
        <w:t>aus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einfach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Anzahl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proofErr w:type="spellStart"/>
      <w:r>
        <w:t>Treffer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64"/>
        </w:rPr>
        <w:t xml:space="preserve"> </w:t>
      </w:r>
      <w:proofErr w:type="spellStart"/>
      <w:r>
        <w:t>vergleichen</w:t>
      </w:r>
      <w:proofErr w:type="spellEnd"/>
      <w:r>
        <w:t>?</w:t>
      </w:r>
    </w:p>
    <w:p w14:paraId="063E6025" w14:textId="77777777" w:rsidR="007D515A" w:rsidRDefault="007D515A">
      <w:pPr>
        <w:spacing w:line="276" w:lineRule="auto"/>
        <w:sectPr w:rsidR="007D515A">
          <w:footerReference w:type="default" r:id="rId23"/>
          <w:pgSz w:w="8420" w:h="11900"/>
          <w:pgMar w:top="1100" w:right="500" w:bottom="920" w:left="1160" w:header="0" w:footer="730" w:gutter="0"/>
          <w:pgNumType w:start="5"/>
          <w:cols w:space="720"/>
        </w:sectPr>
      </w:pPr>
    </w:p>
    <w:p w14:paraId="21FB14E1" w14:textId="77777777" w:rsidR="007D515A" w:rsidRDefault="007D515A">
      <w:pPr>
        <w:pStyle w:val="Textkrper"/>
        <w:spacing w:before="4"/>
        <w:rPr>
          <w:sz w:val="17"/>
        </w:rPr>
      </w:pPr>
    </w:p>
    <w:p w14:paraId="385CC060" w14:textId="77777777" w:rsidR="007D515A" w:rsidRDefault="007D515A">
      <w:pPr>
        <w:rPr>
          <w:sz w:val="17"/>
        </w:rPr>
        <w:sectPr w:rsidR="007D515A">
          <w:footerReference w:type="even" r:id="rId24"/>
          <w:pgSz w:w="8420" w:h="11900"/>
          <w:pgMar w:top="1100" w:right="500" w:bottom="280" w:left="1160" w:header="0" w:footer="0" w:gutter="0"/>
          <w:cols w:space="720"/>
        </w:sectPr>
      </w:pPr>
    </w:p>
    <w:p w14:paraId="594CE509" w14:textId="77777777" w:rsidR="007D515A" w:rsidRDefault="00EC7948">
      <w:pPr>
        <w:pStyle w:val="berschrift1"/>
        <w:spacing w:before="314"/>
      </w:pPr>
      <w:bookmarkStart w:id="2" w:name="_TOC_250006"/>
      <w:proofErr w:type="spellStart"/>
      <w:r>
        <w:lastRenderedPageBreak/>
        <w:t>Aufgabenteil</w:t>
      </w:r>
      <w:proofErr w:type="spellEnd"/>
      <w:r>
        <w:rPr>
          <w:spacing w:val="-4"/>
        </w:rPr>
        <w:t xml:space="preserve"> </w:t>
      </w:r>
      <w:bookmarkEnd w:id="2"/>
      <w:r>
        <w:t>1.8</w:t>
      </w:r>
    </w:p>
    <w:p w14:paraId="75FB7304" w14:textId="77777777" w:rsidR="007D515A" w:rsidRDefault="00EC7948">
      <w:pPr>
        <w:pStyle w:val="Textkrper"/>
        <w:spacing w:before="242" w:line="276" w:lineRule="auto"/>
        <w:ind w:left="255" w:right="989"/>
      </w:pPr>
      <w:proofErr w:type="spellStart"/>
      <w:r>
        <w:t>Bisher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das </w:t>
      </w:r>
      <w:proofErr w:type="spellStart"/>
      <w:r>
        <w:t>Streifendiagramm</w:t>
      </w:r>
      <w:proofErr w:type="spellEnd"/>
      <w:r>
        <w:t xml:space="preserve"> von Team Paul</w:t>
      </w:r>
      <w:r>
        <w:rPr>
          <w:spacing w:val="-64"/>
        </w:rPr>
        <w:t xml:space="preserve"> </w:t>
      </w:r>
      <w:proofErr w:type="spellStart"/>
      <w:r>
        <w:t>entsprechend</w:t>
      </w:r>
      <w:proofErr w:type="spellEnd"/>
      <w:r>
        <w:t xml:space="preserve"> der </w:t>
      </w:r>
      <w:proofErr w:type="spellStart"/>
      <w:r>
        <w:t>Versuchsanzahl</w:t>
      </w:r>
      <w:proofErr w:type="spellEnd"/>
      <w:r>
        <w:t xml:space="preserve"> in 15 </w:t>
      </w:r>
      <w:proofErr w:type="spellStart"/>
      <w:r>
        <w:t>gleiche</w:t>
      </w:r>
      <w:proofErr w:type="spellEnd"/>
      <w:r>
        <w:rPr>
          <w:spacing w:val="1"/>
        </w:rP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unterteilt</w:t>
      </w:r>
      <w:proofErr w:type="spellEnd"/>
      <w:r>
        <w:t xml:space="preserve">. Man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Unterteilung</w:t>
      </w:r>
      <w:proofErr w:type="spellEnd"/>
      <w:r>
        <w:t xml:space="preserve"> </w:t>
      </w:r>
      <w:proofErr w:type="spellStart"/>
      <w:r>
        <w:t>auch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w w:val="110"/>
        </w:rPr>
        <w:t>vergröbern</w:t>
      </w:r>
      <w:proofErr w:type="spellEnd"/>
      <w:r>
        <w:rPr>
          <w:spacing w:val="-8"/>
          <w:w w:val="110"/>
        </w:rPr>
        <w:t xml:space="preserve"> </w:t>
      </w:r>
      <w:r>
        <w:rPr>
          <w:w w:val="330"/>
        </w:rPr>
        <w:t>.</w:t>
      </w:r>
      <w:proofErr w:type="gramEnd"/>
    </w:p>
    <w:p w14:paraId="4A785E1C" w14:textId="77777777" w:rsidR="007D515A" w:rsidRDefault="007D515A">
      <w:pPr>
        <w:pStyle w:val="Textkrper"/>
        <w:rPr>
          <w:sz w:val="20"/>
        </w:rPr>
      </w:pPr>
    </w:p>
    <w:p w14:paraId="06BF232E" w14:textId="77777777" w:rsidR="007D515A" w:rsidRDefault="007D515A">
      <w:pPr>
        <w:pStyle w:val="Textkrper"/>
        <w:rPr>
          <w:sz w:val="20"/>
        </w:rPr>
      </w:pPr>
    </w:p>
    <w:p w14:paraId="6DB5485E" w14:textId="77777777" w:rsidR="007D515A" w:rsidRDefault="007D515A">
      <w:pPr>
        <w:pStyle w:val="Textkrper"/>
        <w:rPr>
          <w:sz w:val="20"/>
        </w:rPr>
      </w:pPr>
    </w:p>
    <w:p w14:paraId="5EA621E0" w14:textId="77777777" w:rsidR="007D515A" w:rsidRDefault="007D515A">
      <w:pPr>
        <w:pStyle w:val="Textkrper"/>
        <w:rPr>
          <w:sz w:val="20"/>
        </w:rPr>
      </w:pPr>
    </w:p>
    <w:p w14:paraId="266E8596" w14:textId="77777777" w:rsidR="007D515A" w:rsidRDefault="007D515A">
      <w:pPr>
        <w:pStyle w:val="Textkrper"/>
        <w:rPr>
          <w:sz w:val="20"/>
        </w:rPr>
      </w:pPr>
    </w:p>
    <w:p w14:paraId="7907A4F4" w14:textId="77777777" w:rsidR="007D515A" w:rsidRDefault="007D515A">
      <w:pPr>
        <w:pStyle w:val="Textkrper"/>
        <w:rPr>
          <w:sz w:val="20"/>
        </w:rPr>
      </w:pPr>
    </w:p>
    <w:p w14:paraId="35502033" w14:textId="77777777" w:rsidR="007D515A" w:rsidRDefault="007D515A">
      <w:pPr>
        <w:pStyle w:val="Textkrper"/>
        <w:rPr>
          <w:sz w:val="20"/>
        </w:rPr>
      </w:pPr>
    </w:p>
    <w:p w14:paraId="5DF00C3B" w14:textId="77777777" w:rsidR="007D515A" w:rsidRDefault="00EC7948">
      <w:pPr>
        <w:pStyle w:val="Textkrper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487286784" behindDoc="0" locked="0" layoutInCell="1" allowOverlap="1" wp14:anchorId="6A830DC5" wp14:editId="40B43687">
            <wp:simplePos x="0" y="0"/>
            <wp:positionH relativeFrom="page">
              <wp:posOffset>2438400</wp:posOffset>
            </wp:positionH>
            <wp:positionV relativeFrom="paragraph">
              <wp:posOffset>96195</wp:posOffset>
            </wp:positionV>
            <wp:extent cx="451093" cy="44805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22D1E" w14:textId="77777777" w:rsidR="007D515A" w:rsidRDefault="007D515A">
      <w:pPr>
        <w:rPr>
          <w:sz w:val="11"/>
        </w:rPr>
        <w:sectPr w:rsidR="007D515A">
          <w:footerReference w:type="default" r:id="rId26"/>
          <w:pgSz w:w="8420" w:h="11900"/>
          <w:pgMar w:top="1100" w:right="500" w:bottom="920" w:left="1160" w:header="0" w:footer="730" w:gutter="0"/>
          <w:pgNumType w:start="7"/>
          <w:cols w:space="720"/>
        </w:sectPr>
      </w:pPr>
    </w:p>
    <w:p w14:paraId="1D59B124" w14:textId="77777777" w:rsidR="007D515A" w:rsidRDefault="007D515A">
      <w:pPr>
        <w:pStyle w:val="Textkrper"/>
        <w:spacing w:before="4"/>
        <w:rPr>
          <w:sz w:val="17"/>
        </w:rPr>
      </w:pPr>
    </w:p>
    <w:p w14:paraId="14ED725F" w14:textId="77777777" w:rsidR="007D515A" w:rsidRDefault="007D515A">
      <w:pPr>
        <w:rPr>
          <w:sz w:val="17"/>
        </w:rPr>
        <w:sectPr w:rsidR="007D515A">
          <w:footerReference w:type="even" r:id="rId27"/>
          <w:pgSz w:w="8420" w:h="11900"/>
          <w:pgMar w:top="1100" w:right="500" w:bottom="280" w:left="1160" w:header="0" w:footer="0" w:gutter="0"/>
          <w:cols w:space="720"/>
        </w:sectPr>
      </w:pPr>
    </w:p>
    <w:p w14:paraId="74495424" w14:textId="77777777" w:rsidR="007D515A" w:rsidRDefault="007D515A">
      <w:pPr>
        <w:pStyle w:val="Textkrper"/>
        <w:spacing w:before="3"/>
        <w:rPr>
          <w:sz w:val="19"/>
        </w:rPr>
      </w:pPr>
    </w:p>
    <w:p w14:paraId="3C2DDAAC" w14:textId="77777777" w:rsidR="007D515A" w:rsidRDefault="00EC7948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Aufgabenteil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1.8</w:t>
      </w:r>
    </w:p>
    <w:p w14:paraId="462ABA0C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703035B9" w14:textId="77777777" w:rsidR="007D515A" w:rsidRDefault="00EC7948">
      <w:pPr>
        <w:pStyle w:val="Textkrper"/>
        <w:spacing w:line="276" w:lineRule="auto"/>
        <w:ind w:left="255" w:right="1269"/>
      </w:pPr>
      <w:r>
        <w:t xml:space="preserve">In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das</w:t>
      </w:r>
      <w:r>
        <w:rPr>
          <w:spacing w:val="1"/>
        </w:rPr>
        <w:t xml:space="preserve"> </w:t>
      </w:r>
      <w:proofErr w:type="spellStart"/>
      <w:r>
        <w:t>Streifendiagramm</w:t>
      </w:r>
      <w:proofErr w:type="spellEnd"/>
      <w:r>
        <w:t xml:space="preserve"> </w:t>
      </w:r>
      <w:proofErr w:type="spellStart"/>
      <w:r>
        <w:t>unterteilt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um </w:t>
      </w:r>
      <w:proofErr w:type="spellStart"/>
      <w:r>
        <w:t>Drittel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65"/>
        </w:rPr>
        <w:t xml:space="preserve"> </w:t>
      </w:r>
      <w:proofErr w:type="spellStart"/>
      <w:r>
        <w:t>veranschaulichen</w:t>
      </w:r>
      <w:proofErr w:type="spellEnd"/>
      <w:r>
        <w:t>?</w:t>
      </w:r>
    </w:p>
    <w:p w14:paraId="0489F279" w14:textId="77777777" w:rsidR="007D515A" w:rsidRDefault="007D515A">
      <w:pPr>
        <w:spacing w:line="276" w:lineRule="auto"/>
        <w:sectPr w:rsidR="007D515A">
          <w:footerReference w:type="default" r:id="rId28"/>
          <w:pgSz w:w="8420" w:h="11900"/>
          <w:pgMar w:top="1100" w:right="500" w:bottom="920" w:left="1160" w:header="0" w:footer="730" w:gutter="0"/>
          <w:pgNumType w:start="9"/>
          <w:cols w:space="720"/>
        </w:sectPr>
      </w:pPr>
    </w:p>
    <w:p w14:paraId="3B27AD9A" w14:textId="77777777" w:rsidR="007D515A" w:rsidRDefault="007D515A">
      <w:pPr>
        <w:pStyle w:val="Textkrper"/>
        <w:spacing w:before="4"/>
        <w:rPr>
          <w:sz w:val="17"/>
        </w:rPr>
      </w:pPr>
    </w:p>
    <w:p w14:paraId="7C3BB5C6" w14:textId="77777777" w:rsidR="007D515A" w:rsidRDefault="007D515A">
      <w:pPr>
        <w:rPr>
          <w:sz w:val="17"/>
        </w:rPr>
        <w:sectPr w:rsidR="007D515A">
          <w:footerReference w:type="even" r:id="rId29"/>
          <w:pgSz w:w="8420" w:h="11900"/>
          <w:pgMar w:top="1100" w:right="500" w:bottom="280" w:left="1160" w:header="0" w:footer="0" w:gutter="0"/>
          <w:cols w:space="720"/>
        </w:sectPr>
      </w:pPr>
    </w:p>
    <w:p w14:paraId="19B95C0D" w14:textId="77777777" w:rsidR="007D515A" w:rsidRDefault="007D515A">
      <w:pPr>
        <w:pStyle w:val="Textkrper"/>
        <w:spacing w:before="3"/>
        <w:rPr>
          <w:sz w:val="19"/>
        </w:rPr>
      </w:pPr>
    </w:p>
    <w:p w14:paraId="770D2095" w14:textId="77777777" w:rsidR="007D515A" w:rsidRDefault="00EC7948">
      <w:pPr>
        <w:pStyle w:val="berschrift1"/>
      </w:pPr>
      <w:bookmarkStart w:id="3" w:name="_TOC_250005"/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bookmarkEnd w:id="3"/>
      <w:r>
        <w:t>1.9</w:t>
      </w:r>
    </w:p>
    <w:p w14:paraId="4DA7E75E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3D63E913" w14:textId="77777777" w:rsidR="007D515A" w:rsidRDefault="00EC7948">
      <w:pPr>
        <w:pStyle w:val="Textkrper"/>
        <w:spacing w:line="276" w:lineRule="auto"/>
        <w:ind w:left="255" w:right="1482"/>
      </w:pPr>
      <w:r>
        <w:t xml:space="preserve">Ein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lässt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Form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Bruches</w:t>
      </w:r>
      <w:proofErr w:type="spellEnd"/>
      <w:r>
        <w:rPr>
          <w:spacing w:val="-65"/>
        </w:rPr>
        <w:t xml:space="preserve"> </w:t>
      </w:r>
      <w:proofErr w:type="spellStart"/>
      <w:r>
        <w:t>darstellen</w:t>
      </w:r>
      <w:proofErr w:type="spellEnd"/>
      <w:r>
        <w:t>.</w:t>
      </w:r>
    </w:p>
    <w:p w14:paraId="3CF15545" w14:textId="77777777" w:rsidR="007D515A" w:rsidRDefault="007D515A">
      <w:pPr>
        <w:pStyle w:val="Textkrper"/>
        <w:rPr>
          <w:sz w:val="20"/>
        </w:rPr>
      </w:pPr>
    </w:p>
    <w:p w14:paraId="116109F7" w14:textId="77777777" w:rsidR="007D515A" w:rsidRDefault="007D515A">
      <w:pPr>
        <w:pStyle w:val="Textkrper"/>
        <w:rPr>
          <w:sz w:val="20"/>
        </w:rPr>
      </w:pPr>
    </w:p>
    <w:p w14:paraId="52C810A9" w14:textId="77777777" w:rsidR="007D515A" w:rsidRDefault="007D515A">
      <w:pPr>
        <w:pStyle w:val="Textkrper"/>
        <w:rPr>
          <w:sz w:val="20"/>
        </w:rPr>
      </w:pPr>
    </w:p>
    <w:p w14:paraId="60340B9E" w14:textId="77777777" w:rsidR="007D515A" w:rsidRDefault="007D515A">
      <w:pPr>
        <w:pStyle w:val="Textkrper"/>
        <w:rPr>
          <w:sz w:val="20"/>
        </w:rPr>
      </w:pPr>
    </w:p>
    <w:p w14:paraId="47AE9FA3" w14:textId="77777777" w:rsidR="007D515A" w:rsidRDefault="007D515A">
      <w:pPr>
        <w:pStyle w:val="Textkrper"/>
        <w:rPr>
          <w:sz w:val="20"/>
        </w:rPr>
      </w:pPr>
    </w:p>
    <w:p w14:paraId="112F17FE" w14:textId="77777777" w:rsidR="007D515A" w:rsidRDefault="007D515A">
      <w:pPr>
        <w:pStyle w:val="Textkrper"/>
        <w:rPr>
          <w:sz w:val="20"/>
        </w:rPr>
      </w:pPr>
    </w:p>
    <w:p w14:paraId="56B834B4" w14:textId="77777777" w:rsidR="007D515A" w:rsidRDefault="007D515A">
      <w:pPr>
        <w:pStyle w:val="Textkrper"/>
        <w:rPr>
          <w:sz w:val="20"/>
        </w:rPr>
      </w:pPr>
    </w:p>
    <w:p w14:paraId="73CAB787" w14:textId="77777777" w:rsidR="007D515A" w:rsidRDefault="00EC7948">
      <w:pPr>
        <w:pStyle w:val="Textkrper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9CAB76" wp14:editId="016AC695">
            <wp:simplePos x="0" y="0"/>
            <wp:positionH relativeFrom="page">
              <wp:posOffset>2249423</wp:posOffset>
            </wp:positionH>
            <wp:positionV relativeFrom="paragraph">
              <wp:posOffset>96830</wp:posOffset>
            </wp:positionV>
            <wp:extent cx="451093" cy="44805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FA397" w14:textId="77777777" w:rsidR="007D515A" w:rsidRDefault="007D515A">
      <w:pPr>
        <w:rPr>
          <w:sz w:val="11"/>
        </w:rPr>
        <w:sectPr w:rsidR="007D515A">
          <w:footerReference w:type="default" r:id="rId31"/>
          <w:pgSz w:w="8420" w:h="11900"/>
          <w:pgMar w:top="1100" w:right="500" w:bottom="920" w:left="1160" w:header="0" w:footer="730" w:gutter="0"/>
          <w:pgNumType w:start="11"/>
          <w:cols w:space="720"/>
        </w:sectPr>
      </w:pPr>
    </w:p>
    <w:p w14:paraId="7E63A0E8" w14:textId="77777777" w:rsidR="007D515A" w:rsidRDefault="007D515A">
      <w:pPr>
        <w:pStyle w:val="Textkrper"/>
        <w:spacing w:before="4"/>
        <w:rPr>
          <w:sz w:val="17"/>
        </w:rPr>
      </w:pPr>
    </w:p>
    <w:p w14:paraId="4F20E84E" w14:textId="77777777" w:rsidR="007D515A" w:rsidRDefault="007D515A">
      <w:pPr>
        <w:rPr>
          <w:sz w:val="17"/>
        </w:rPr>
        <w:sectPr w:rsidR="007D515A">
          <w:footerReference w:type="even" r:id="rId32"/>
          <w:pgSz w:w="8420" w:h="11900"/>
          <w:pgMar w:top="1100" w:right="500" w:bottom="280" w:left="1160" w:header="0" w:footer="0" w:gutter="0"/>
          <w:cols w:space="720"/>
        </w:sectPr>
      </w:pPr>
    </w:p>
    <w:p w14:paraId="3C7CD446" w14:textId="77777777" w:rsidR="007D515A" w:rsidRDefault="007D515A">
      <w:pPr>
        <w:pStyle w:val="Textkrper"/>
        <w:spacing w:before="3"/>
        <w:rPr>
          <w:sz w:val="19"/>
        </w:rPr>
      </w:pPr>
    </w:p>
    <w:p w14:paraId="1BE85667" w14:textId="77777777" w:rsidR="007D515A" w:rsidRDefault="00EC7948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Aufgabenteil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1.9</w:t>
      </w:r>
    </w:p>
    <w:p w14:paraId="3B476025" w14:textId="25A1BAE2" w:rsidR="007D515A" w:rsidRDefault="007D515A">
      <w:pPr>
        <w:pStyle w:val="Textkrper"/>
        <w:spacing w:before="3"/>
        <w:rPr>
          <w:b/>
          <w:sz w:val="21"/>
        </w:rPr>
      </w:pPr>
    </w:p>
    <w:p w14:paraId="3C404428" w14:textId="594C11BB" w:rsidR="007D515A" w:rsidRDefault="00EC7948">
      <w:pPr>
        <w:pStyle w:val="Textkrper"/>
        <w:spacing w:before="55"/>
        <w:ind w:left="255"/>
      </w:pPr>
      <w:r>
        <w:t>Paul</w:t>
      </w:r>
      <w:r>
        <w:rPr>
          <w:spacing w:val="-3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proofErr w:type="spellStart"/>
      <w:r>
        <w:t>Verhältnis</w:t>
      </w:r>
      <w:proofErr w:type="spellEnd"/>
      <w:r w:rsidR="00651D4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</w:t>
      </w:r>
      <w:r>
        <w:rPr>
          <w:spacing w:val="-1"/>
        </w:rPr>
        <w:t>auf</w:t>
      </w:r>
      <w:r w:rsidR="00651D46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51D46">
        <w:t xml:space="preserve"> </w:t>
      </w:r>
      <w:proofErr w:type="spellStart"/>
      <w:r>
        <w:t>gekürzt</w:t>
      </w:r>
      <w:proofErr w:type="spellEnd"/>
      <w:r>
        <w:t>.</w:t>
      </w:r>
    </w:p>
    <w:p w14:paraId="08838EC6" w14:textId="77777777" w:rsidR="007D515A" w:rsidRDefault="007D515A">
      <w:pPr>
        <w:sectPr w:rsidR="007D515A">
          <w:footerReference w:type="default" r:id="rId33"/>
          <w:pgSz w:w="8420" w:h="11900"/>
          <w:pgMar w:top="1100" w:right="500" w:bottom="920" w:left="1160" w:header="0" w:footer="730" w:gutter="0"/>
          <w:pgNumType w:start="13"/>
          <w:cols w:space="720"/>
        </w:sectPr>
      </w:pPr>
    </w:p>
    <w:p w14:paraId="3A08E60C" w14:textId="77777777" w:rsidR="007D515A" w:rsidRDefault="007D515A">
      <w:pPr>
        <w:pStyle w:val="Textkrper"/>
        <w:spacing w:before="4"/>
        <w:rPr>
          <w:sz w:val="17"/>
        </w:rPr>
      </w:pPr>
    </w:p>
    <w:p w14:paraId="026E22F8" w14:textId="77777777" w:rsidR="007D515A" w:rsidRDefault="007D515A">
      <w:pPr>
        <w:rPr>
          <w:sz w:val="17"/>
        </w:rPr>
        <w:sectPr w:rsidR="007D515A">
          <w:footerReference w:type="even" r:id="rId34"/>
          <w:pgSz w:w="8420" w:h="11900"/>
          <w:pgMar w:top="1100" w:right="500" w:bottom="280" w:left="1160" w:header="0" w:footer="0" w:gutter="0"/>
          <w:cols w:space="720"/>
        </w:sectPr>
      </w:pPr>
    </w:p>
    <w:p w14:paraId="564037F1" w14:textId="77777777" w:rsidR="007D515A" w:rsidRDefault="007D515A">
      <w:pPr>
        <w:pStyle w:val="Textkrper"/>
        <w:spacing w:before="3"/>
        <w:rPr>
          <w:sz w:val="19"/>
        </w:rPr>
      </w:pPr>
    </w:p>
    <w:p w14:paraId="78AF0D10" w14:textId="77777777" w:rsidR="007D515A" w:rsidRDefault="00EC7948">
      <w:pPr>
        <w:pStyle w:val="berschrift1"/>
      </w:pPr>
      <w:bookmarkStart w:id="4" w:name="_TOC_250004"/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bookmarkEnd w:id="4"/>
      <w:r>
        <w:t>2.6</w:t>
      </w:r>
    </w:p>
    <w:p w14:paraId="6E9520F6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2BF57C1E" w14:textId="7807284B" w:rsidR="007D515A" w:rsidRDefault="00EC7948" w:rsidP="00651D46">
      <w:pPr>
        <w:pStyle w:val="Textkrper"/>
        <w:spacing w:line="276" w:lineRule="auto"/>
        <w:ind w:left="255" w:right="990" w:hanging="1"/>
      </w:pPr>
      <w:r>
        <w:t xml:space="preserve">Achtung,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das </w:t>
      </w:r>
      <w:proofErr w:type="spellStart"/>
      <w:r>
        <w:t>Verhältnis</w:t>
      </w:r>
      <w:proofErr w:type="spellEnd"/>
      <w:r>
        <w:rPr>
          <w:spacing w:val="1"/>
        </w:rPr>
        <w:t xml:space="preserve"> </w:t>
      </w:r>
      <w:proofErr w:type="spellStart"/>
      <w:r>
        <w:t>zwischen</w:t>
      </w:r>
      <w:proofErr w:type="spellEnd"/>
      <w:r>
        <w:rPr>
          <w:spacing w:val="-3"/>
        </w:rPr>
        <w:t xml:space="preserve"> </w:t>
      </w:r>
      <w:proofErr w:type="spellStart"/>
      <w:r>
        <w:t>Treffer</w:t>
      </w:r>
      <w:proofErr w:type="spellEnd"/>
      <w:r>
        <w:t>-</w:t>
      </w:r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Wurfanzahl</w:t>
      </w:r>
      <w:proofErr w:type="spellEnd"/>
      <w:r>
        <w:rPr>
          <w:spacing w:val="-5"/>
        </w:rPr>
        <w:t xml:space="preserve"> </w:t>
      </w:r>
      <w:proofErr w:type="spellStart"/>
      <w:r>
        <w:t>gebildet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sondern</w:t>
      </w:r>
      <w:proofErr w:type="spellEnd"/>
      <w:r w:rsidR="00651D46">
        <w:t xml:space="preserve"> …?</w:t>
      </w:r>
    </w:p>
    <w:p w14:paraId="03A765B7" w14:textId="77777777" w:rsidR="007D515A" w:rsidRDefault="007D515A">
      <w:pPr>
        <w:pStyle w:val="Textkrper"/>
        <w:rPr>
          <w:sz w:val="20"/>
        </w:rPr>
      </w:pPr>
    </w:p>
    <w:p w14:paraId="47F5D6A7" w14:textId="77777777" w:rsidR="007D515A" w:rsidRDefault="007D515A">
      <w:pPr>
        <w:pStyle w:val="Textkrper"/>
        <w:rPr>
          <w:sz w:val="20"/>
        </w:rPr>
      </w:pPr>
    </w:p>
    <w:p w14:paraId="3D388ED9" w14:textId="77777777" w:rsidR="007D515A" w:rsidRDefault="007D515A">
      <w:pPr>
        <w:pStyle w:val="Textkrper"/>
        <w:rPr>
          <w:sz w:val="20"/>
        </w:rPr>
      </w:pPr>
    </w:p>
    <w:p w14:paraId="3DCCEDEE" w14:textId="77777777" w:rsidR="007D515A" w:rsidRDefault="007D515A">
      <w:pPr>
        <w:pStyle w:val="Textkrper"/>
        <w:rPr>
          <w:sz w:val="20"/>
        </w:rPr>
      </w:pPr>
    </w:p>
    <w:p w14:paraId="79D087CB" w14:textId="77777777" w:rsidR="007D515A" w:rsidRDefault="00EC7948">
      <w:pPr>
        <w:pStyle w:val="Textkrper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79A1BDE" wp14:editId="2E2BD4B0">
            <wp:simplePos x="0" y="0"/>
            <wp:positionH relativeFrom="page">
              <wp:posOffset>2438400</wp:posOffset>
            </wp:positionH>
            <wp:positionV relativeFrom="paragraph">
              <wp:posOffset>232758</wp:posOffset>
            </wp:positionV>
            <wp:extent cx="451093" cy="448055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669C3" w14:textId="77777777" w:rsidR="007D515A" w:rsidRDefault="007D515A">
      <w:pPr>
        <w:rPr>
          <w:sz w:val="29"/>
        </w:rPr>
        <w:sectPr w:rsidR="007D515A">
          <w:footerReference w:type="default" r:id="rId35"/>
          <w:pgSz w:w="8420" w:h="11900"/>
          <w:pgMar w:top="1100" w:right="500" w:bottom="920" w:left="1160" w:header="0" w:footer="730" w:gutter="0"/>
          <w:pgNumType w:start="15"/>
          <w:cols w:space="720"/>
        </w:sectPr>
      </w:pPr>
    </w:p>
    <w:p w14:paraId="3B4430C9" w14:textId="77777777" w:rsidR="007D515A" w:rsidRDefault="007D515A">
      <w:pPr>
        <w:pStyle w:val="Textkrper"/>
        <w:spacing w:before="4"/>
        <w:rPr>
          <w:sz w:val="17"/>
        </w:rPr>
      </w:pPr>
    </w:p>
    <w:p w14:paraId="42106BC8" w14:textId="77777777" w:rsidR="007D515A" w:rsidRDefault="007D515A">
      <w:pPr>
        <w:rPr>
          <w:sz w:val="17"/>
        </w:rPr>
        <w:sectPr w:rsidR="007D515A">
          <w:footerReference w:type="even" r:id="rId36"/>
          <w:pgSz w:w="8420" w:h="11900"/>
          <w:pgMar w:top="1100" w:right="500" w:bottom="280" w:left="1160" w:header="0" w:footer="0" w:gutter="0"/>
          <w:cols w:space="720"/>
        </w:sectPr>
      </w:pPr>
    </w:p>
    <w:p w14:paraId="0B03AC8E" w14:textId="77777777" w:rsidR="007D515A" w:rsidRDefault="007D515A">
      <w:pPr>
        <w:pStyle w:val="Textkrper"/>
        <w:spacing w:before="3"/>
        <w:rPr>
          <w:sz w:val="19"/>
        </w:rPr>
      </w:pPr>
    </w:p>
    <w:p w14:paraId="26FF6F59" w14:textId="77777777" w:rsidR="007D515A" w:rsidRDefault="00EC7948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Aufgabenteil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2.6</w:t>
      </w:r>
    </w:p>
    <w:p w14:paraId="305F5FCE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3CAACA07" w14:textId="3B0A3238" w:rsidR="007D515A" w:rsidRDefault="00EC7948" w:rsidP="00651D46">
      <w:pPr>
        <w:pStyle w:val="Textkrper"/>
        <w:spacing w:line="276" w:lineRule="auto"/>
        <w:ind w:left="255" w:right="935"/>
        <w:sectPr w:rsidR="007D515A">
          <w:footerReference w:type="default" r:id="rId37"/>
          <w:pgSz w:w="8420" w:h="11900"/>
          <w:pgMar w:top="1100" w:right="500" w:bottom="920" w:left="1160" w:header="0" w:footer="730" w:gutter="0"/>
          <w:pgNumType w:start="17"/>
          <w:cols w:space="720"/>
        </w:sectPr>
      </w:pPr>
      <w:r>
        <w:t xml:space="preserve">Nun </w:t>
      </w:r>
      <w:proofErr w:type="spellStart"/>
      <w:r>
        <w:t>geht</w:t>
      </w:r>
      <w:proofErr w:type="spellEnd"/>
      <w:r>
        <w:t xml:space="preserve"> es um das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der </w:t>
      </w:r>
      <w:proofErr w:type="spellStart"/>
      <w:r>
        <w:t>Anzahl</w:t>
      </w:r>
      <w:proofErr w:type="spellEnd"/>
      <w:r>
        <w:rPr>
          <w:spacing w:val="-64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t>erzielten</w:t>
      </w:r>
      <w:proofErr w:type="spellEnd"/>
      <w:r>
        <w:rPr>
          <w:spacing w:val="1"/>
        </w:rPr>
        <w:t xml:space="preserve"> </w:t>
      </w:r>
      <w:r>
        <w:t>und</w:t>
      </w:r>
      <w:r>
        <w:rPr>
          <w:spacing w:val="-2"/>
        </w:rPr>
        <w:t xml:space="preserve"> </w:t>
      </w:r>
      <w:r w:rsidR="00651D46">
        <w:rPr>
          <w:spacing w:val="-2"/>
        </w:rPr>
        <w:t xml:space="preserve">der </w:t>
      </w:r>
      <w:proofErr w:type="spellStart"/>
      <w:r>
        <w:t>möglichen</w:t>
      </w:r>
      <w:proofErr w:type="spellEnd"/>
      <w:r>
        <w:rPr>
          <w:spacing w:val="-2"/>
        </w:rPr>
        <w:t xml:space="preserve"> </w:t>
      </w:r>
      <w:proofErr w:type="spellStart"/>
      <w:r>
        <w:t>Punkte</w:t>
      </w:r>
      <w:proofErr w:type="spellEnd"/>
      <w:r>
        <w:t>.</w:t>
      </w:r>
    </w:p>
    <w:p w14:paraId="6F080374" w14:textId="77777777" w:rsidR="007D515A" w:rsidRDefault="007D515A">
      <w:pPr>
        <w:rPr>
          <w:sz w:val="17"/>
        </w:rPr>
        <w:sectPr w:rsidR="007D515A">
          <w:footerReference w:type="even" r:id="rId38"/>
          <w:pgSz w:w="8420" w:h="11900"/>
          <w:pgMar w:top="1100" w:right="500" w:bottom="280" w:left="1160" w:header="0" w:footer="0" w:gutter="0"/>
          <w:cols w:space="720"/>
        </w:sectPr>
      </w:pPr>
    </w:p>
    <w:p w14:paraId="2D468B34" w14:textId="641C77D1" w:rsidR="007D515A" w:rsidRDefault="007D515A" w:rsidP="00651D46">
      <w:pPr>
        <w:tabs>
          <w:tab w:val="left" w:pos="669"/>
        </w:tabs>
        <w:rPr>
          <w:sz w:val="19"/>
        </w:rPr>
      </w:pPr>
    </w:p>
    <w:p w14:paraId="06571067" w14:textId="77777777" w:rsidR="007D515A" w:rsidRDefault="00EC7948">
      <w:pPr>
        <w:pStyle w:val="berschrift1"/>
      </w:pPr>
      <w:bookmarkStart w:id="5" w:name="_TOC_250002"/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bookmarkEnd w:id="5"/>
      <w:r>
        <w:t>3.1</w:t>
      </w:r>
    </w:p>
    <w:p w14:paraId="551CEFF8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522EF1E8" w14:textId="77777777" w:rsidR="007D515A" w:rsidRDefault="00EC7948">
      <w:pPr>
        <w:pStyle w:val="Textkrper"/>
        <w:spacing w:line="276" w:lineRule="auto"/>
        <w:ind w:left="255" w:right="1322"/>
      </w:pPr>
      <w:proofErr w:type="spellStart"/>
      <w:r>
        <w:t>Wenn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Team 20 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hatte</w:t>
      </w:r>
      <w:proofErr w:type="spellEnd"/>
      <w:r>
        <w:rPr>
          <w:spacing w:val="-64"/>
        </w:rPr>
        <w:t xml:space="preserve"> </w:t>
      </w:r>
      <w:r>
        <w:t xml:space="preserve">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Häufigkeit</w:t>
      </w:r>
      <w:proofErr w:type="spellEnd"/>
      <w:r>
        <w:t xml:space="preserve"> von 1 </w:t>
      </w:r>
      <w:proofErr w:type="spellStart"/>
      <w:r>
        <w:t>getroffen</w:t>
      </w:r>
      <w:proofErr w:type="spellEnd"/>
      <w:r>
        <w:rPr>
          <w:spacing w:val="-64"/>
        </w:rPr>
        <w:t xml:space="preserve"> </w:t>
      </w:r>
      <w:r>
        <w:t xml:space="preserve">hat: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welchem</w:t>
      </w:r>
      <w:proofErr w:type="spellEnd"/>
      <w:r>
        <w:t xml:space="preserve"> Bruch </w:t>
      </w:r>
      <w:proofErr w:type="spellStart"/>
      <w:r>
        <w:t>kann</w:t>
      </w:r>
      <w:proofErr w:type="spellEnd"/>
      <w:r>
        <w:t xml:space="preserve"> das </w:t>
      </w:r>
      <w:proofErr w:type="spellStart"/>
      <w:r>
        <w:t>Treffer-Wurf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Verhältnis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proofErr w:type="spellStart"/>
      <w:r>
        <w:t>beschrieben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?</w:t>
      </w:r>
    </w:p>
    <w:p w14:paraId="6E0331F0" w14:textId="77777777" w:rsidR="007D515A" w:rsidRDefault="007D515A">
      <w:pPr>
        <w:pStyle w:val="Textkrper"/>
        <w:rPr>
          <w:sz w:val="20"/>
        </w:rPr>
      </w:pPr>
    </w:p>
    <w:p w14:paraId="0B9FAA2B" w14:textId="77777777" w:rsidR="007D515A" w:rsidRDefault="007D515A">
      <w:pPr>
        <w:pStyle w:val="Textkrper"/>
        <w:rPr>
          <w:sz w:val="20"/>
        </w:rPr>
      </w:pPr>
    </w:p>
    <w:p w14:paraId="074FEF58" w14:textId="77777777" w:rsidR="007D515A" w:rsidRDefault="007D515A">
      <w:pPr>
        <w:pStyle w:val="Textkrper"/>
        <w:rPr>
          <w:sz w:val="20"/>
        </w:rPr>
      </w:pPr>
    </w:p>
    <w:p w14:paraId="209DAD88" w14:textId="77777777" w:rsidR="007D515A" w:rsidRDefault="007D515A">
      <w:pPr>
        <w:pStyle w:val="Textkrper"/>
        <w:rPr>
          <w:sz w:val="20"/>
        </w:rPr>
      </w:pPr>
    </w:p>
    <w:p w14:paraId="5C16F479" w14:textId="77777777" w:rsidR="007D515A" w:rsidRDefault="007D515A">
      <w:pPr>
        <w:pStyle w:val="Textkrper"/>
        <w:rPr>
          <w:sz w:val="20"/>
        </w:rPr>
      </w:pPr>
    </w:p>
    <w:p w14:paraId="77ADBD64" w14:textId="77777777" w:rsidR="007D515A" w:rsidRDefault="007D515A">
      <w:pPr>
        <w:pStyle w:val="Textkrper"/>
        <w:rPr>
          <w:sz w:val="20"/>
        </w:rPr>
      </w:pPr>
    </w:p>
    <w:p w14:paraId="5F4793B2" w14:textId="77777777" w:rsidR="007D515A" w:rsidRDefault="007D515A">
      <w:pPr>
        <w:pStyle w:val="Textkrper"/>
        <w:rPr>
          <w:sz w:val="20"/>
        </w:rPr>
      </w:pPr>
    </w:p>
    <w:p w14:paraId="57FA02EE" w14:textId="77777777" w:rsidR="007D515A" w:rsidRDefault="00EC7948">
      <w:pPr>
        <w:pStyle w:val="Textkrper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28B30E3" wp14:editId="10DF6336">
            <wp:simplePos x="0" y="0"/>
            <wp:positionH relativeFrom="page">
              <wp:posOffset>2438400</wp:posOffset>
            </wp:positionH>
            <wp:positionV relativeFrom="paragraph">
              <wp:posOffset>90163</wp:posOffset>
            </wp:positionV>
            <wp:extent cx="450919" cy="452437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9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F5A8D" w14:textId="77777777" w:rsidR="007D515A" w:rsidRDefault="007D515A">
      <w:pPr>
        <w:rPr>
          <w:sz w:val="10"/>
        </w:rPr>
        <w:sectPr w:rsidR="007D515A" w:rsidSect="00651D46">
          <w:footerReference w:type="default" r:id="rId40"/>
          <w:pgSz w:w="8420" w:h="11900"/>
          <w:pgMar w:top="1100" w:right="500" w:bottom="920" w:left="1160" w:header="0" w:footer="730" w:gutter="0"/>
          <w:cols w:space="720"/>
        </w:sectPr>
      </w:pPr>
    </w:p>
    <w:p w14:paraId="4C30411C" w14:textId="77777777" w:rsidR="007D515A" w:rsidRDefault="007D515A">
      <w:pPr>
        <w:rPr>
          <w:sz w:val="17"/>
        </w:rPr>
        <w:sectPr w:rsidR="007D515A">
          <w:footerReference w:type="even" r:id="rId41"/>
          <w:pgSz w:w="8420" w:h="11900"/>
          <w:pgMar w:top="1100" w:right="500" w:bottom="280" w:left="1160" w:header="0" w:footer="0" w:gutter="0"/>
          <w:cols w:space="720"/>
        </w:sectPr>
      </w:pPr>
    </w:p>
    <w:p w14:paraId="1E48CE56" w14:textId="77777777" w:rsidR="007D515A" w:rsidRDefault="007D515A">
      <w:pPr>
        <w:pStyle w:val="Textkrper"/>
        <w:spacing w:before="3"/>
        <w:rPr>
          <w:sz w:val="19"/>
        </w:rPr>
      </w:pPr>
    </w:p>
    <w:p w14:paraId="6A2082F8" w14:textId="05705EDD" w:rsidR="007D515A" w:rsidRDefault="00651D46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</w:t>
      </w:r>
      <w:r w:rsidR="00EC7948">
        <w:rPr>
          <w:b/>
          <w:sz w:val="24"/>
        </w:rPr>
        <w:t>ufgabenteil</w:t>
      </w:r>
      <w:proofErr w:type="spellEnd"/>
      <w:r w:rsidR="00EC7948">
        <w:rPr>
          <w:b/>
          <w:spacing w:val="-4"/>
          <w:sz w:val="24"/>
        </w:rPr>
        <w:t xml:space="preserve"> </w:t>
      </w:r>
      <w:r w:rsidR="00EC7948">
        <w:rPr>
          <w:b/>
          <w:sz w:val="24"/>
        </w:rPr>
        <w:t>3.1</w:t>
      </w:r>
    </w:p>
    <w:p w14:paraId="7C4D5A1A" w14:textId="77777777" w:rsidR="007D515A" w:rsidRDefault="00EC7948">
      <w:pPr>
        <w:pStyle w:val="Textkrper"/>
        <w:spacing w:before="118" w:line="324" w:lineRule="exact"/>
        <w:ind w:left="255"/>
        <w:rPr>
          <w:rFonts w:ascii="Calibri" w:hAnsi="Calibri"/>
          <w:sz w:val="22"/>
        </w:rPr>
      </w:pPr>
      <w:r>
        <w:t>Das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hat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4"/>
        </w:rPr>
        <w:t xml:space="preserve"> </w:t>
      </w:r>
      <w:proofErr w:type="spellStart"/>
      <w:r>
        <w:t>Treffer-Wurf-Verhältnis</w:t>
      </w:r>
      <w:proofErr w:type="spellEnd"/>
      <w:r>
        <w:rPr>
          <w:spacing w:val="-2"/>
        </w:rPr>
        <w:t xml:space="preserve"> </w:t>
      </w:r>
      <w:r>
        <w:t>von</w:t>
      </w:r>
      <w:r>
        <w:rPr>
          <w:spacing w:val="99"/>
        </w:rPr>
        <w:t xml:space="preserve"> </w:t>
      </w:r>
      <w:r>
        <w:rPr>
          <w:rFonts w:ascii="Calibri" w:hAnsi="Calibri"/>
          <w:position w:val="14"/>
          <w:sz w:val="22"/>
          <w:u w:val="thick"/>
        </w:rPr>
        <w:t>20</w:t>
      </w:r>
    </w:p>
    <w:p w14:paraId="3E869ADF" w14:textId="77777777" w:rsidR="007D515A" w:rsidRDefault="00EC7948">
      <w:pPr>
        <w:spacing w:line="155" w:lineRule="exact"/>
        <w:ind w:right="1246"/>
        <w:jc w:val="right"/>
        <w:rPr>
          <w:rFonts w:ascii="Calibri"/>
        </w:rPr>
      </w:pPr>
      <w:r>
        <w:rPr>
          <w:rFonts w:ascii="Calibri"/>
        </w:rPr>
        <w:t>20</w:t>
      </w:r>
    </w:p>
    <w:p w14:paraId="4CF02791" w14:textId="77777777" w:rsidR="007D515A" w:rsidRDefault="00EC7948">
      <w:pPr>
        <w:pStyle w:val="Textkrper"/>
        <w:spacing w:line="238" w:lineRule="exact"/>
        <w:ind w:left="255"/>
      </w:pPr>
      <w:r>
        <w:t>Was</w:t>
      </w:r>
      <w:r>
        <w:rPr>
          <w:spacing w:val="-6"/>
        </w:rPr>
        <w:t xml:space="preserve"> </w:t>
      </w:r>
      <w:proofErr w:type="spellStart"/>
      <w:r>
        <w:t>bedeutet</w:t>
      </w:r>
      <w:proofErr w:type="spellEnd"/>
      <w:r>
        <w:rPr>
          <w:spacing w:val="-3"/>
        </w:rPr>
        <w:t xml:space="preserve"> </w:t>
      </w:r>
      <w:r>
        <w:t>es also in der</w:t>
      </w:r>
      <w:r>
        <w:rPr>
          <w:spacing w:val="-3"/>
        </w:rPr>
        <w:t xml:space="preserve"> </w:t>
      </w:r>
      <w:r>
        <w:t>Situation?</w:t>
      </w:r>
    </w:p>
    <w:p w14:paraId="342AB540" w14:textId="77777777" w:rsidR="007D515A" w:rsidRDefault="007D515A">
      <w:pPr>
        <w:spacing w:line="238" w:lineRule="exact"/>
        <w:sectPr w:rsidR="007D515A" w:rsidSect="00651D46">
          <w:footerReference w:type="default" r:id="rId42"/>
          <w:pgSz w:w="8420" w:h="11900"/>
          <w:pgMar w:top="1100" w:right="500" w:bottom="920" w:left="1160" w:header="0" w:footer="730" w:gutter="0"/>
          <w:cols w:space="720"/>
        </w:sectPr>
      </w:pPr>
    </w:p>
    <w:p w14:paraId="4E96B47E" w14:textId="77777777" w:rsidR="007D515A" w:rsidRDefault="007D515A">
      <w:pPr>
        <w:rPr>
          <w:sz w:val="17"/>
        </w:rPr>
        <w:sectPr w:rsidR="007D515A">
          <w:footerReference w:type="even" r:id="rId43"/>
          <w:pgSz w:w="8420" w:h="11900"/>
          <w:pgMar w:top="1100" w:right="500" w:bottom="280" w:left="1160" w:header="0" w:footer="0" w:gutter="0"/>
          <w:cols w:space="720"/>
        </w:sectPr>
      </w:pPr>
    </w:p>
    <w:p w14:paraId="06972D67" w14:textId="77777777" w:rsidR="007D515A" w:rsidRDefault="007D515A">
      <w:pPr>
        <w:pStyle w:val="Textkrper"/>
        <w:spacing w:before="3"/>
        <w:rPr>
          <w:sz w:val="19"/>
        </w:rPr>
      </w:pPr>
    </w:p>
    <w:p w14:paraId="70B583E9" w14:textId="77777777" w:rsidR="007D515A" w:rsidRDefault="00EC7948">
      <w:pPr>
        <w:pStyle w:val="berschrift1"/>
      </w:pPr>
      <w:bookmarkStart w:id="6" w:name="_TOC_250001"/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bookmarkEnd w:id="6"/>
      <w:r>
        <w:t>3.2</w:t>
      </w:r>
    </w:p>
    <w:p w14:paraId="7E926406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5114270D" w14:textId="40E66692" w:rsidR="007D515A" w:rsidRDefault="00EC7948">
      <w:pPr>
        <w:pStyle w:val="Textkrper"/>
        <w:spacing w:line="276" w:lineRule="auto"/>
        <w:ind w:left="255" w:right="1321"/>
        <w:rPr>
          <w:b/>
        </w:rPr>
      </w:pPr>
      <w:proofErr w:type="spellStart"/>
      <w:r>
        <w:t>Prozentangaben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den </w:t>
      </w:r>
      <w:proofErr w:type="spellStart"/>
      <w:r>
        <w:t>Anteil</w:t>
      </w:r>
      <w:proofErr w:type="spellEnd"/>
      <w:r>
        <w:t xml:space="preserve"> </w:t>
      </w:r>
      <w:r w:rsidR="00651D46">
        <w:t>von</w:t>
      </w:r>
      <w:r>
        <w:t xml:space="preserve"> </w:t>
      </w:r>
      <w:proofErr w:type="gramStart"/>
      <w:r>
        <w:t>100</w:t>
      </w:r>
      <w:r w:rsidR="00651D46">
        <w:t xml:space="preserve"> </w:t>
      </w:r>
      <w:r>
        <w:rPr>
          <w:spacing w:val="-64"/>
        </w:rPr>
        <w:t xml:space="preserve"> </w:t>
      </w:r>
      <w:r>
        <w:t>an</w:t>
      </w:r>
      <w:r>
        <w:rPr>
          <w:b/>
        </w:rPr>
        <w:t>.</w:t>
      </w:r>
      <w:proofErr w:type="gramEnd"/>
    </w:p>
    <w:p w14:paraId="0D2AF4B8" w14:textId="77777777" w:rsidR="007D515A" w:rsidRDefault="007D515A">
      <w:pPr>
        <w:pStyle w:val="Textkrper"/>
        <w:rPr>
          <w:b/>
          <w:sz w:val="20"/>
        </w:rPr>
      </w:pPr>
    </w:p>
    <w:p w14:paraId="43FAE5E6" w14:textId="77777777" w:rsidR="007D515A" w:rsidRDefault="007D515A">
      <w:pPr>
        <w:pStyle w:val="Textkrper"/>
        <w:rPr>
          <w:b/>
          <w:sz w:val="20"/>
        </w:rPr>
      </w:pPr>
    </w:p>
    <w:p w14:paraId="0B528518" w14:textId="77777777" w:rsidR="007D515A" w:rsidRDefault="007D515A">
      <w:pPr>
        <w:pStyle w:val="Textkrper"/>
        <w:rPr>
          <w:b/>
          <w:sz w:val="20"/>
        </w:rPr>
      </w:pPr>
    </w:p>
    <w:p w14:paraId="77C8A9B4" w14:textId="77777777" w:rsidR="007D515A" w:rsidRDefault="007D515A">
      <w:pPr>
        <w:pStyle w:val="Textkrper"/>
        <w:rPr>
          <w:b/>
          <w:sz w:val="20"/>
        </w:rPr>
      </w:pPr>
    </w:p>
    <w:p w14:paraId="6823633D" w14:textId="77777777" w:rsidR="007D515A" w:rsidRDefault="007D515A">
      <w:pPr>
        <w:pStyle w:val="Textkrper"/>
        <w:rPr>
          <w:b/>
          <w:sz w:val="20"/>
        </w:rPr>
      </w:pPr>
    </w:p>
    <w:p w14:paraId="30A2F6F3" w14:textId="77777777" w:rsidR="007D515A" w:rsidRDefault="007D515A">
      <w:pPr>
        <w:pStyle w:val="Textkrper"/>
        <w:rPr>
          <w:b/>
          <w:sz w:val="20"/>
        </w:rPr>
      </w:pPr>
    </w:p>
    <w:p w14:paraId="76E88F4E" w14:textId="77777777" w:rsidR="007D515A" w:rsidRDefault="007D515A">
      <w:pPr>
        <w:pStyle w:val="Textkrper"/>
        <w:rPr>
          <w:b/>
          <w:sz w:val="20"/>
        </w:rPr>
      </w:pPr>
    </w:p>
    <w:p w14:paraId="52CEAB08" w14:textId="77777777" w:rsidR="007D515A" w:rsidRDefault="00EC7948">
      <w:pPr>
        <w:pStyle w:val="Textkrper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A2C1BB1" wp14:editId="392F5654">
            <wp:simplePos x="0" y="0"/>
            <wp:positionH relativeFrom="page">
              <wp:posOffset>2249423</wp:posOffset>
            </wp:positionH>
            <wp:positionV relativeFrom="paragraph">
              <wp:posOffset>96830</wp:posOffset>
            </wp:positionV>
            <wp:extent cx="451093" cy="448055"/>
            <wp:effectExtent l="0" t="0" r="0" b="0"/>
            <wp:wrapTopAndBottom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429F2" w14:textId="77777777" w:rsidR="007D515A" w:rsidRDefault="007D515A">
      <w:pPr>
        <w:rPr>
          <w:sz w:val="11"/>
        </w:rPr>
        <w:sectPr w:rsidR="007D515A" w:rsidSect="00651D46">
          <w:footerReference w:type="default" r:id="rId44"/>
          <w:pgSz w:w="8420" w:h="11900"/>
          <w:pgMar w:top="1100" w:right="500" w:bottom="920" w:left="1160" w:header="0" w:footer="730" w:gutter="0"/>
          <w:cols w:space="720"/>
        </w:sectPr>
      </w:pPr>
    </w:p>
    <w:p w14:paraId="5ECDFB76" w14:textId="77777777" w:rsidR="007D515A" w:rsidRDefault="007D515A">
      <w:pPr>
        <w:rPr>
          <w:sz w:val="17"/>
        </w:rPr>
        <w:sectPr w:rsidR="007D515A">
          <w:footerReference w:type="even" r:id="rId45"/>
          <w:pgSz w:w="8420" w:h="11900"/>
          <w:pgMar w:top="1100" w:right="500" w:bottom="280" w:left="1160" w:header="0" w:footer="0" w:gutter="0"/>
          <w:cols w:space="720"/>
        </w:sectPr>
      </w:pPr>
    </w:p>
    <w:p w14:paraId="1F34C977" w14:textId="77777777" w:rsidR="007D515A" w:rsidRDefault="007D515A">
      <w:pPr>
        <w:pStyle w:val="Textkrper"/>
        <w:rPr>
          <w:b/>
          <w:sz w:val="20"/>
        </w:rPr>
      </w:pPr>
    </w:p>
    <w:p w14:paraId="158F7A32" w14:textId="4DC71704" w:rsidR="007D515A" w:rsidRDefault="00651D46" w:rsidP="00651D46">
      <w:pPr>
        <w:spacing w:before="92"/>
        <w:rPr>
          <w:b/>
          <w:sz w:val="24"/>
        </w:rPr>
      </w:pPr>
      <w:r>
        <w:rPr>
          <w:b/>
          <w:sz w:val="24"/>
        </w:rPr>
        <w:t xml:space="preserve">     </w:t>
      </w:r>
      <w:proofErr w:type="spellStart"/>
      <w:r w:rsidR="00EC7948">
        <w:rPr>
          <w:b/>
          <w:sz w:val="24"/>
        </w:rPr>
        <w:t>Aufgabenteil</w:t>
      </w:r>
      <w:proofErr w:type="spellEnd"/>
      <w:r w:rsidR="00EC7948">
        <w:rPr>
          <w:b/>
          <w:spacing w:val="-4"/>
          <w:sz w:val="24"/>
        </w:rPr>
        <w:t xml:space="preserve"> </w:t>
      </w:r>
      <w:r w:rsidR="00EC7948">
        <w:rPr>
          <w:b/>
          <w:sz w:val="24"/>
        </w:rPr>
        <w:t>3.2</w:t>
      </w:r>
    </w:p>
    <w:p w14:paraId="209AF188" w14:textId="77777777" w:rsidR="00651D46" w:rsidRDefault="00651D46" w:rsidP="00651D46">
      <w:pPr>
        <w:pStyle w:val="Textkrper"/>
      </w:pPr>
    </w:p>
    <w:p w14:paraId="50C7C444" w14:textId="2BC949AF" w:rsidR="007D515A" w:rsidRDefault="00F768A6" w:rsidP="00651D46">
      <w:pPr>
        <w:pStyle w:val="Textkrp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651D46">
        <w:t xml:space="preserve"> </w:t>
      </w:r>
      <w:proofErr w:type="spellStart"/>
      <w:r w:rsidR="00EC7948">
        <w:t>entsprechen</w:t>
      </w:r>
      <w:proofErr w:type="spellEnd"/>
      <w:r w:rsidR="00EC7948">
        <w:rPr>
          <w:spacing w:val="-3"/>
        </w:rPr>
        <w:t xml:space="preserve"> </w:t>
      </w:r>
      <w:proofErr w:type="spellStart"/>
      <w:r w:rsidR="00EC7948">
        <w:t>zum</w:t>
      </w:r>
      <w:proofErr w:type="spellEnd"/>
      <w:r w:rsidR="00EC7948">
        <w:rPr>
          <w:spacing w:val="-5"/>
        </w:rPr>
        <w:t xml:space="preserve"> </w:t>
      </w:r>
      <w:proofErr w:type="spellStart"/>
      <w:r w:rsidR="00EC7948">
        <w:t>Beispiel</w:t>
      </w:r>
      <w:proofErr w:type="spellEnd"/>
      <w:r w:rsidR="00EC7948">
        <w:rPr>
          <w:spacing w:val="-4"/>
        </w:rPr>
        <w:t xml:space="preserve"> </w:t>
      </w:r>
      <w:r w:rsidR="00EC7948">
        <w:t>19%.</w:t>
      </w:r>
    </w:p>
    <w:p w14:paraId="1AC1576C" w14:textId="77777777" w:rsidR="007D515A" w:rsidRDefault="007D515A">
      <w:pPr>
        <w:pStyle w:val="Textkrper"/>
        <w:rPr>
          <w:sz w:val="20"/>
        </w:rPr>
      </w:pPr>
    </w:p>
    <w:p w14:paraId="0643813C" w14:textId="77777777" w:rsidR="007D515A" w:rsidRDefault="007D515A">
      <w:pPr>
        <w:pStyle w:val="Textkrper"/>
        <w:rPr>
          <w:sz w:val="20"/>
        </w:rPr>
      </w:pPr>
    </w:p>
    <w:p w14:paraId="66C19AB5" w14:textId="77777777" w:rsidR="007D515A" w:rsidRDefault="00EC7948">
      <w:pPr>
        <w:pStyle w:val="Textkrper"/>
        <w:spacing w:before="8"/>
      </w:pPr>
      <w:r>
        <w:rPr>
          <w:noProof/>
        </w:rPr>
        <w:drawing>
          <wp:anchor distT="0" distB="0" distL="0" distR="0" simplePos="0" relativeHeight="9" behindDoc="0" locked="0" layoutInCell="1" allowOverlap="1" wp14:anchorId="1881215A" wp14:editId="2CE94513">
            <wp:simplePos x="0" y="0"/>
            <wp:positionH relativeFrom="page">
              <wp:posOffset>2249423</wp:posOffset>
            </wp:positionH>
            <wp:positionV relativeFrom="paragraph">
              <wp:posOffset>195613</wp:posOffset>
            </wp:positionV>
            <wp:extent cx="451093" cy="448055"/>
            <wp:effectExtent l="0" t="0" r="0" b="0"/>
            <wp:wrapTopAndBottom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90FA3" w14:textId="77777777" w:rsidR="007D515A" w:rsidRDefault="007D515A">
      <w:pPr>
        <w:sectPr w:rsidR="007D515A" w:rsidSect="00651D46">
          <w:footerReference w:type="default" r:id="rId46"/>
          <w:pgSz w:w="8420" w:h="11900"/>
          <w:pgMar w:top="1100" w:right="500" w:bottom="920" w:left="1160" w:header="0" w:footer="730" w:gutter="0"/>
          <w:cols w:space="720"/>
        </w:sectPr>
      </w:pPr>
    </w:p>
    <w:p w14:paraId="3E49B4A1" w14:textId="77777777" w:rsidR="007D515A" w:rsidRDefault="007D515A">
      <w:pPr>
        <w:rPr>
          <w:sz w:val="17"/>
        </w:rPr>
        <w:sectPr w:rsidR="007D515A">
          <w:footerReference w:type="even" r:id="rId47"/>
          <w:pgSz w:w="8420" w:h="11900"/>
          <w:pgMar w:top="1100" w:right="500" w:bottom="280" w:left="1160" w:header="0" w:footer="0" w:gutter="0"/>
          <w:cols w:space="720"/>
        </w:sectPr>
      </w:pPr>
    </w:p>
    <w:p w14:paraId="56B23A80" w14:textId="77777777" w:rsidR="007D515A" w:rsidRDefault="007D515A">
      <w:pPr>
        <w:pStyle w:val="Textkrper"/>
        <w:spacing w:before="4"/>
      </w:pPr>
    </w:p>
    <w:p w14:paraId="0E7B34CB" w14:textId="77777777" w:rsidR="007D515A" w:rsidRDefault="00EC7948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Aufgabenteil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3.2</w:t>
      </w:r>
    </w:p>
    <w:p w14:paraId="27A4FFA1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7FEF7995" w14:textId="77777777" w:rsidR="007D515A" w:rsidRDefault="00EC7948">
      <w:pPr>
        <w:pStyle w:val="Textkrper"/>
        <w:spacing w:line="276" w:lineRule="auto"/>
        <w:ind w:left="255" w:right="1375"/>
      </w:pPr>
      <w:r>
        <w:t xml:space="preserve">Stelle die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Häufigkeiten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Hundertstel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Brüche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, um die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Prozentzahl</w:t>
      </w:r>
      <w:proofErr w:type="spellEnd"/>
      <w:r>
        <w:rPr>
          <w:spacing w:val="1"/>
        </w:rPr>
        <w:t xml:space="preserve"> </w:t>
      </w:r>
      <w:proofErr w:type="spellStart"/>
      <w:r>
        <w:t>ablesen</w:t>
      </w:r>
      <w:proofErr w:type="spellEnd"/>
      <w:r>
        <w:rPr>
          <w:spacing w:val="1"/>
        </w:rPr>
        <w:t xml:space="preserve"> </w:t>
      </w:r>
      <w:proofErr w:type="spellStart"/>
      <w:r>
        <w:t>zu</w:t>
      </w:r>
      <w:proofErr w:type="spellEnd"/>
      <w:r>
        <w:rPr>
          <w:spacing w:val="1"/>
        </w:rPr>
        <w:t xml:space="preserve"> </w:t>
      </w:r>
      <w:proofErr w:type="spellStart"/>
      <w:r>
        <w:t>können</w:t>
      </w:r>
      <w:proofErr w:type="spellEnd"/>
      <w:r>
        <w:t>.</w:t>
      </w:r>
    </w:p>
    <w:p w14:paraId="21184EE1" w14:textId="77777777" w:rsidR="007D515A" w:rsidRDefault="007D515A">
      <w:pPr>
        <w:pStyle w:val="Textkrper"/>
        <w:rPr>
          <w:sz w:val="20"/>
        </w:rPr>
      </w:pPr>
    </w:p>
    <w:p w14:paraId="3C96CA0E" w14:textId="77777777" w:rsidR="007D515A" w:rsidRDefault="007D515A">
      <w:pPr>
        <w:pStyle w:val="Textkrper"/>
        <w:rPr>
          <w:sz w:val="20"/>
        </w:rPr>
      </w:pPr>
    </w:p>
    <w:p w14:paraId="7FD25D63" w14:textId="77777777" w:rsidR="007D515A" w:rsidRDefault="00EC7948">
      <w:pPr>
        <w:pStyle w:val="Textkrper"/>
        <w:rPr>
          <w:sz w:val="21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0C0BB968" wp14:editId="38D4738B">
            <wp:simplePos x="0" y="0"/>
            <wp:positionH relativeFrom="page">
              <wp:posOffset>2249423</wp:posOffset>
            </wp:positionH>
            <wp:positionV relativeFrom="paragraph">
              <wp:posOffset>168599</wp:posOffset>
            </wp:positionV>
            <wp:extent cx="451093" cy="448055"/>
            <wp:effectExtent l="0" t="0" r="0" b="0"/>
            <wp:wrapTopAndBottom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3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5AB28" w14:textId="77777777" w:rsidR="007D515A" w:rsidRDefault="007D515A">
      <w:pPr>
        <w:rPr>
          <w:sz w:val="21"/>
        </w:rPr>
        <w:sectPr w:rsidR="007D515A" w:rsidSect="00651D46">
          <w:footerReference w:type="default" r:id="rId48"/>
          <w:pgSz w:w="8420" w:h="11900"/>
          <w:pgMar w:top="1100" w:right="500" w:bottom="920" w:left="1160" w:header="0" w:footer="730" w:gutter="0"/>
          <w:cols w:space="720"/>
        </w:sectPr>
      </w:pPr>
    </w:p>
    <w:p w14:paraId="2593F1AD" w14:textId="77777777" w:rsidR="007D515A" w:rsidRDefault="007D515A">
      <w:pPr>
        <w:pStyle w:val="Textkrper"/>
        <w:spacing w:before="4"/>
        <w:rPr>
          <w:sz w:val="17"/>
        </w:rPr>
      </w:pPr>
    </w:p>
    <w:p w14:paraId="37AB5303" w14:textId="77777777" w:rsidR="007D515A" w:rsidRDefault="007D515A">
      <w:pPr>
        <w:rPr>
          <w:sz w:val="17"/>
        </w:rPr>
        <w:sectPr w:rsidR="007D515A">
          <w:footerReference w:type="even" r:id="rId49"/>
          <w:pgSz w:w="8420" w:h="11900"/>
          <w:pgMar w:top="1100" w:right="500" w:bottom="280" w:left="1160" w:header="0" w:footer="0" w:gutter="0"/>
          <w:cols w:space="720"/>
        </w:sectPr>
      </w:pPr>
    </w:p>
    <w:p w14:paraId="62488C36" w14:textId="77777777" w:rsidR="007D515A" w:rsidRDefault="007D515A">
      <w:pPr>
        <w:pStyle w:val="Textkrper"/>
        <w:spacing w:before="4"/>
      </w:pPr>
    </w:p>
    <w:p w14:paraId="1437DF11" w14:textId="77777777" w:rsidR="007D515A" w:rsidRDefault="00EC7948">
      <w:pPr>
        <w:spacing w:before="92"/>
        <w:ind w:left="255"/>
        <w:rPr>
          <w:b/>
          <w:sz w:val="24"/>
        </w:rPr>
      </w:pPr>
      <w:proofErr w:type="spellStart"/>
      <w:r>
        <w:rPr>
          <w:b/>
          <w:sz w:val="24"/>
        </w:rPr>
        <w:t>Aufgabenteil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3.2</w:t>
      </w:r>
    </w:p>
    <w:p w14:paraId="3E7554C9" w14:textId="77777777" w:rsidR="007D515A" w:rsidRDefault="007D515A">
      <w:pPr>
        <w:pStyle w:val="Textkrper"/>
        <w:spacing w:before="1"/>
        <w:rPr>
          <w:b/>
          <w:sz w:val="21"/>
        </w:rPr>
      </w:pPr>
    </w:p>
    <w:p w14:paraId="3642730B" w14:textId="77777777" w:rsidR="007D515A" w:rsidRDefault="00EC7948">
      <w:pPr>
        <w:pStyle w:val="Textkrper"/>
        <w:spacing w:line="276" w:lineRule="auto"/>
        <w:ind w:left="255" w:right="1388"/>
      </w:pPr>
      <w:r>
        <w:t xml:space="preserve">Du </w:t>
      </w:r>
      <w:proofErr w:type="spellStart"/>
      <w:r>
        <w:t>erweiterst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Bruch, </w:t>
      </w:r>
      <w:proofErr w:type="spellStart"/>
      <w:r>
        <w:t>indem</w:t>
      </w:r>
      <w:proofErr w:type="spellEnd"/>
      <w:r>
        <w:t xml:space="preserve"> du </w:t>
      </w:r>
      <w:proofErr w:type="spellStart"/>
      <w:r>
        <w:t>Zähler</w:t>
      </w:r>
      <w:proofErr w:type="spellEnd"/>
      <w:r>
        <w:t xml:space="preserve"> und</w:t>
      </w:r>
      <w:r>
        <w:rPr>
          <w:spacing w:val="-64"/>
        </w:rPr>
        <w:t xml:space="preserve"> </w:t>
      </w:r>
      <w:proofErr w:type="spellStart"/>
      <w:r>
        <w:t>Nenner</w:t>
      </w:r>
      <w:proofErr w:type="spellEnd"/>
      <w:r>
        <w:rPr>
          <w:spacing w:val="-4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Zahl</w:t>
      </w:r>
      <w:proofErr w:type="spellEnd"/>
      <w:r>
        <w:rPr>
          <w:spacing w:val="-4"/>
        </w:rPr>
        <w:t xml:space="preserve"> </w:t>
      </w:r>
      <w:proofErr w:type="spellStart"/>
      <w:r>
        <w:t>multiplizierst</w:t>
      </w:r>
      <w:proofErr w:type="spellEnd"/>
      <w:r>
        <w:t>.</w:t>
      </w:r>
    </w:p>
    <w:p w14:paraId="2E444689" w14:textId="77777777" w:rsidR="007D515A" w:rsidRDefault="007D515A">
      <w:pPr>
        <w:spacing w:line="276" w:lineRule="auto"/>
        <w:sectPr w:rsidR="007D515A" w:rsidSect="00651D46">
          <w:footerReference w:type="default" r:id="rId50"/>
          <w:pgSz w:w="8420" w:h="11900"/>
          <w:pgMar w:top="1100" w:right="500" w:bottom="920" w:left="1160" w:header="0" w:footer="730" w:gutter="0"/>
          <w:cols w:space="720"/>
        </w:sectPr>
      </w:pPr>
    </w:p>
    <w:p w14:paraId="0C52D1EF" w14:textId="77777777" w:rsidR="007D515A" w:rsidRDefault="007D515A">
      <w:pPr>
        <w:pStyle w:val="Textkrper"/>
        <w:spacing w:before="4"/>
        <w:rPr>
          <w:sz w:val="17"/>
        </w:rPr>
      </w:pPr>
    </w:p>
    <w:p w14:paraId="604C8155" w14:textId="77777777" w:rsidR="007D515A" w:rsidRDefault="007D515A">
      <w:pPr>
        <w:rPr>
          <w:sz w:val="17"/>
        </w:rPr>
        <w:sectPr w:rsidR="007D515A">
          <w:footerReference w:type="even" r:id="rId51"/>
          <w:pgSz w:w="8420" w:h="11900"/>
          <w:pgMar w:top="1100" w:right="500" w:bottom="280" w:left="1160" w:header="0" w:footer="0" w:gutter="0"/>
          <w:cols w:space="720"/>
        </w:sectPr>
      </w:pPr>
    </w:p>
    <w:p w14:paraId="12E9B266" w14:textId="77777777" w:rsidR="007D515A" w:rsidRDefault="007D515A">
      <w:pPr>
        <w:pStyle w:val="Textkrper"/>
        <w:spacing w:before="7"/>
        <w:rPr>
          <w:sz w:val="29"/>
        </w:rPr>
      </w:pPr>
    </w:p>
    <w:p w14:paraId="2A6DBD29" w14:textId="77777777" w:rsidR="007D515A" w:rsidRDefault="00EC7948">
      <w:pPr>
        <w:pStyle w:val="berschrift1"/>
        <w:ind w:left="256"/>
      </w:pPr>
      <w:bookmarkStart w:id="7" w:name="_TOC_250000"/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bookmarkEnd w:id="7"/>
      <w:r>
        <w:t>3.3</w:t>
      </w:r>
    </w:p>
    <w:p w14:paraId="4EFE9A05" w14:textId="77777777" w:rsidR="007D515A" w:rsidRDefault="007D515A">
      <w:pPr>
        <w:pStyle w:val="Textkrper"/>
        <w:spacing w:before="4"/>
        <w:rPr>
          <w:b/>
          <w:sz w:val="23"/>
        </w:rPr>
      </w:pPr>
    </w:p>
    <w:p w14:paraId="1867A0A3" w14:textId="77777777" w:rsidR="007D515A" w:rsidRDefault="00EC7948">
      <w:pPr>
        <w:pStyle w:val="Textkrper"/>
        <w:spacing w:line="235" w:lineRule="auto"/>
        <w:ind w:left="256" w:right="1227"/>
      </w:pPr>
      <w:r>
        <w:t xml:space="preserve">Hast du </w:t>
      </w:r>
      <w:proofErr w:type="spellStart"/>
      <w:r>
        <w:t>Aufgabenteil</w:t>
      </w:r>
      <w:proofErr w:type="spellEnd"/>
      <w:r>
        <w:t xml:space="preserve"> 3.2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Bruchrechnung</w:t>
      </w:r>
      <w:proofErr w:type="spellEnd"/>
      <w:r>
        <w:t xml:space="preserve"> (</w:t>
      </w:r>
      <w:proofErr w:type="spellStart"/>
      <w:r>
        <w:t>hier</w:t>
      </w:r>
      <w:proofErr w:type="spellEnd"/>
      <w:r>
        <w:rPr>
          <w:spacing w:val="-64"/>
        </w:rPr>
        <w:t xml:space="preserve"> </w:t>
      </w:r>
      <w:proofErr w:type="spellStart"/>
      <w:r>
        <w:t>konkret</w:t>
      </w:r>
      <w:proofErr w:type="spellEnd"/>
      <w:r>
        <w:t xml:space="preserve">: </w:t>
      </w:r>
      <w:proofErr w:type="spellStart"/>
      <w:r>
        <w:t>Brucherweiterung</w:t>
      </w:r>
      <w:proofErr w:type="spellEnd"/>
      <w:r>
        <w:t xml:space="preserve">)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mit</w:t>
      </w:r>
      <w:proofErr w:type="spellEnd"/>
      <w:r>
        <w:rPr>
          <w:spacing w:val="1"/>
        </w:rPr>
        <w:t xml:space="preserve"> </w:t>
      </w:r>
      <w:proofErr w:type="spellStart"/>
      <w:r>
        <w:t>Dezimalbrüchen</w:t>
      </w:r>
      <w:proofErr w:type="spellEnd"/>
      <w:r>
        <w:rPr>
          <w:spacing w:val="-2"/>
        </w:rPr>
        <w:t xml:space="preserve"> </w:t>
      </w:r>
      <w:proofErr w:type="spellStart"/>
      <w:r>
        <w:t>gelöst</w:t>
      </w:r>
      <w:proofErr w:type="spellEnd"/>
      <w:r>
        <w:t>?</w:t>
      </w:r>
    </w:p>
    <w:p w14:paraId="5A8A597E" w14:textId="77777777" w:rsidR="007D515A" w:rsidRDefault="007D515A">
      <w:pPr>
        <w:pStyle w:val="Textkrper"/>
        <w:spacing w:before="4"/>
        <w:rPr>
          <w:sz w:val="23"/>
        </w:rPr>
      </w:pPr>
    </w:p>
    <w:p w14:paraId="08980D2B" w14:textId="77777777" w:rsidR="007D515A" w:rsidRDefault="00EC7948">
      <w:pPr>
        <w:pStyle w:val="Textkrper"/>
        <w:spacing w:line="235" w:lineRule="auto"/>
        <w:ind w:left="256" w:right="5389"/>
      </w:pPr>
      <w:proofErr w:type="spellStart"/>
      <w:r>
        <w:rPr>
          <w:u w:val="single"/>
        </w:rPr>
        <w:t>Variante</w:t>
      </w:r>
      <w:proofErr w:type="spellEnd"/>
      <w:r>
        <w:rPr>
          <w:u w:val="single"/>
        </w:rPr>
        <w:t xml:space="preserve"> 1</w:t>
      </w:r>
      <w:r>
        <w:rPr>
          <w:spacing w:val="-64"/>
        </w:rPr>
        <w:t xml:space="preserve"> </w:t>
      </w:r>
      <w:r>
        <w:t>Ja,</w:t>
      </w:r>
    </w:p>
    <w:p w14:paraId="4C3DEEA8" w14:textId="77777777" w:rsidR="007D515A" w:rsidRDefault="00EC7948">
      <w:pPr>
        <w:pStyle w:val="Textkrper"/>
        <w:spacing w:line="235" w:lineRule="auto"/>
        <w:ind w:left="256" w:right="989"/>
      </w:pPr>
      <w:proofErr w:type="spellStart"/>
      <w:r>
        <w:t>dann</w:t>
      </w:r>
      <w:proofErr w:type="spellEnd"/>
      <w:r>
        <w:t xml:space="preserve"> </w:t>
      </w:r>
      <w:proofErr w:type="spellStart"/>
      <w:r>
        <w:t>überlege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nun, was es </w:t>
      </w:r>
      <w:proofErr w:type="spellStart"/>
      <w:r>
        <w:t>bedeutet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man</w:t>
      </w:r>
      <w:r>
        <w:rPr>
          <w:spacing w:val="1"/>
        </w:rPr>
        <w:t xml:space="preserve"> </w:t>
      </w:r>
      <w:proofErr w:type="spellStart"/>
      <w:r>
        <w:t>Brüche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Division </w:t>
      </w:r>
      <w:proofErr w:type="spellStart"/>
      <w:r>
        <w:t>auffassen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du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rPr>
          <w:spacing w:val="-4"/>
        </w:rPr>
        <w:t xml:space="preserve"> </w:t>
      </w:r>
      <w:proofErr w:type="spellStart"/>
      <w:r>
        <w:t>weiter</w:t>
      </w:r>
      <w:proofErr w:type="spellEnd"/>
      <w:r>
        <w:rPr>
          <w:spacing w:val="-4"/>
        </w:rPr>
        <w:t xml:space="preserve"> </w:t>
      </w:r>
      <w:proofErr w:type="spellStart"/>
      <w:r>
        <w:t>kommst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blättere</w:t>
      </w:r>
      <w:proofErr w:type="spellEnd"/>
      <w:r>
        <w:rPr>
          <w:spacing w:val="-3"/>
        </w:rPr>
        <w:t xml:space="preserve"> </w:t>
      </w:r>
      <w:proofErr w:type="spellStart"/>
      <w:r>
        <w:t>im</w:t>
      </w:r>
      <w:proofErr w:type="spellEnd"/>
      <w:r>
        <w:rPr>
          <w:spacing w:val="-2"/>
        </w:rPr>
        <w:t xml:space="preserve"> </w:t>
      </w:r>
      <w:proofErr w:type="spellStart"/>
      <w:r>
        <w:t>Hilfeheft</w:t>
      </w:r>
      <w:proofErr w:type="spellEnd"/>
      <w:r>
        <w:rPr>
          <w:spacing w:val="-5"/>
        </w:rPr>
        <w:t xml:space="preserve"> </w:t>
      </w:r>
      <w:proofErr w:type="spellStart"/>
      <w:r>
        <w:t>weiter</w:t>
      </w:r>
      <w:proofErr w:type="spellEnd"/>
      <w:r>
        <w:t>,</w:t>
      </w:r>
      <w:r>
        <w:rPr>
          <w:spacing w:val="-3"/>
        </w:rPr>
        <w:t xml:space="preserve"> </w:t>
      </w:r>
      <w:r>
        <w:t>um</w:t>
      </w:r>
      <w:r>
        <w:rPr>
          <w:spacing w:val="-64"/>
        </w:rPr>
        <w:t xml:space="preserve"> </w:t>
      </w:r>
      <w:proofErr w:type="spellStart"/>
      <w:r>
        <w:t>einen</w:t>
      </w:r>
      <w:proofErr w:type="spellEnd"/>
      <w:r>
        <w:rPr>
          <w:spacing w:val="-2"/>
        </w:rPr>
        <w:t xml:space="preserve"> </w:t>
      </w:r>
      <w:proofErr w:type="spellStart"/>
      <w:r>
        <w:t>weiteren</w:t>
      </w:r>
      <w:proofErr w:type="spellEnd"/>
      <w:r>
        <w:rPr>
          <w:spacing w:val="-2"/>
        </w:rPr>
        <w:t xml:space="preserve"> </w:t>
      </w:r>
      <w:r>
        <w:t>Tipp</w:t>
      </w:r>
      <w:r>
        <w:rPr>
          <w:spacing w:val="1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t>erhalten</w:t>
      </w:r>
      <w:proofErr w:type="spellEnd"/>
      <w:r>
        <w:t>.</w:t>
      </w:r>
    </w:p>
    <w:p w14:paraId="7EF97A2B" w14:textId="77777777" w:rsidR="007D515A" w:rsidRDefault="007D515A">
      <w:pPr>
        <w:pStyle w:val="Textkrper"/>
        <w:spacing w:before="6"/>
        <w:rPr>
          <w:sz w:val="23"/>
        </w:rPr>
      </w:pPr>
    </w:p>
    <w:p w14:paraId="43D0CD57" w14:textId="77777777" w:rsidR="007D515A" w:rsidRDefault="00EC7948">
      <w:pPr>
        <w:pStyle w:val="Textkrper"/>
        <w:spacing w:before="1" w:line="232" w:lineRule="auto"/>
        <w:ind w:left="256" w:right="5389"/>
      </w:pPr>
      <w:proofErr w:type="spellStart"/>
      <w:r>
        <w:rPr>
          <w:u w:val="single"/>
        </w:rPr>
        <w:t>Variante</w:t>
      </w:r>
      <w:proofErr w:type="spellEnd"/>
      <w:r>
        <w:rPr>
          <w:u w:val="single"/>
        </w:rPr>
        <w:t xml:space="preserve"> 2</w:t>
      </w:r>
      <w:r>
        <w:rPr>
          <w:spacing w:val="-64"/>
        </w:rPr>
        <w:t xml:space="preserve"> </w:t>
      </w:r>
      <w:proofErr w:type="spellStart"/>
      <w:r>
        <w:t>Nein</w:t>
      </w:r>
      <w:proofErr w:type="spellEnd"/>
      <w:r>
        <w:t>,</w:t>
      </w:r>
    </w:p>
    <w:p w14:paraId="3C62570D" w14:textId="77777777" w:rsidR="007D515A" w:rsidRDefault="00EC7948">
      <w:pPr>
        <w:pStyle w:val="Textkrper"/>
        <w:spacing w:before="2" w:line="235" w:lineRule="auto"/>
        <w:ind w:left="256" w:right="1281"/>
      </w:pPr>
      <w:proofErr w:type="spellStart"/>
      <w:r>
        <w:t>dann</w:t>
      </w:r>
      <w:proofErr w:type="spellEnd"/>
      <w:r>
        <w:t xml:space="preserve"> </w:t>
      </w:r>
      <w:proofErr w:type="spellStart"/>
      <w:r>
        <w:t>überlege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man </w:t>
      </w:r>
      <w:proofErr w:type="spellStart"/>
      <w:r>
        <w:t>Brüche</w:t>
      </w:r>
      <w:proofErr w:type="spellEnd"/>
      <w:r>
        <w:t xml:space="preserve"> in </w:t>
      </w:r>
      <w:proofErr w:type="spellStart"/>
      <w:r>
        <w:t>bestimmte</w:t>
      </w:r>
      <w:proofErr w:type="spellEnd"/>
      <w:r>
        <w:rPr>
          <w:spacing w:val="-64"/>
        </w:rPr>
        <w:t xml:space="preserve"> </w:t>
      </w:r>
      <w:proofErr w:type="spellStart"/>
      <w:r>
        <w:t>Dezimalbrüche</w:t>
      </w:r>
      <w:proofErr w:type="spellEnd"/>
      <w:r>
        <w:t xml:space="preserve"> </w:t>
      </w:r>
      <w:proofErr w:type="spellStart"/>
      <w:r>
        <w:t>umwandelt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weiter</w:t>
      </w:r>
      <w:proofErr w:type="spellEnd"/>
      <w:r>
        <w:rPr>
          <w:spacing w:val="-64"/>
        </w:rPr>
        <w:t xml:space="preserve"> </w:t>
      </w:r>
      <w:proofErr w:type="spellStart"/>
      <w:r>
        <w:t>kommst</w:t>
      </w:r>
      <w:proofErr w:type="spellEnd"/>
      <w:r>
        <w:t xml:space="preserve">, </w:t>
      </w:r>
      <w:proofErr w:type="spellStart"/>
      <w:r>
        <w:t>blättere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Hilfeheft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, um </w:t>
      </w:r>
      <w:proofErr w:type="spellStart"/>
      <w:r>
        <w:t>einen</w:t>
      </w:r>
      <w:proofErr w:type="spellEnd"/>
      <w:r>
        <w:rPr>
          <w:spacing w:val="1"/>
        </w:rPr>
        <w:t xml:space="preserve"> </w:t>
      </w:r>
      <w:proofErr w:type="spellStart"/>
      <w:r>
        <w:t>weiteren</w:t>
      </w:r>
      <w:proofErr w:type="spellEnd"/>
      <w:r>
        <w:rPr>
          <w:spacing w:val="1"/>
        </w:rPr>
        <w:t xml:space="preserve"> </w:t>
      </w:r>
      <w:r>
        <w:t>Tipp</w:t>
      </w:r>
      <w:r>
        <w:rPr>
          <w:spacing w:val="1"/>
        </w:rPr>
        <w:t xml:space="preserve"> </w:t>
      </w:r>
      <w:proofErr w:type="spellStart"/>
      <w:r>
        <w:t>zu</w:t>
      </w:r>
      <w:proofErr w:type="spellEnd"/>
      <w:r>
        <w:rPr>
          <w:spacing w:val="1"/>
        </w:rPr>
        <w:t xml:space="preserve"> </w:t>
      </w:r>
      <w:proofErr w:type="spellStart"/>
      <w:r>
        <w:t>erhalten</w:t>
      </w:r>
      <w:proofErr w:type="spellEnd"/>
      <w:r>
        <w:t>.</w:t>
      </w:r>
    </w:p>
    <w:p w14:paraId="23B25C66" w14:textId="77777777" w:rsidR="007D515A" w:rsidRDefault="007D515A">
      <w:pPr>
        <w:pStyle w:val="Textkrper"/>
        <w:rPr>
          <w:sz w:val="20"/>
        </w:rPr>
      </w:pPr>
    </w:p>
    <w:p w14:paraId="0C8F8442" w14:textId="77777777" w:rsidR="007D515A" w:rsidRDefault="00EC7948">
      <w:pPr>
        <w:pStyle w:val="Textkrper"/>
        <w:spacing w:before="10"/>
      </w:pPr>
      <w:r>
        <w:rPr>
          <w:noProof/>
        </w:rPr>
        <w:drawing>
          <wp:anchor distT="0" distB="0" distL="0" distR="0" simplePos="0" relativeHeight="13" behindDoc="0" locked="0" layoutInCell="1" allowOverlap="1" wp14:anchorId="49616E24" wp14:editId="39CB4254">
            <wp:simplePos x="0" y="0"/>
            <wp:positionH relativeFrom="page">
              <wp:posOffset>2249423</wp:posOffset>
            </wp:positionH>
            <wp:positionV relativeFrom="paragraph">
              <wp:posOffset>196835</wp:posOffset>
            </wp:positionV>
            <wp:extent cx="450919" cy="452437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9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18B39" w14:textId="77777777" w:rsidR="007D515A" w:rsidRDefault="007D515A">
      <w:pPr>
        <w:sectPr w:rsidR="007D515A" w:rsidSect="00651D46">
          <w:footerReference w:type="default" r:id="rId52"/>
          <w:pgSz w:w="8420" w:h="11900"/>
          <w:pgMar w:top="1100" w:right="500" w:bottom="920" w:left="1160" w:header="0" w:footer="730" w:gutter="0"/>
          <w:cols w:space="720"/>
        </w:sectPr>
      </w:pPr>
    </w:p>
    <w:p w14:paraId="19D71334" w14:textId="77777777" w:rsidR="007D515A" w:rsidRDefault="007D515A">
      <w:pPr>
        <w:pStyle w:val="Textkrper"/>
        <w:spacing w:before="4"/>
        <w:rPr>
          <w:sz w:val="17"/>
        </w:rPr>
      </w:pPr>
    </w:p>
    <w:p w14:paraId="6B08715A" w14:textId="77777777" w:rsidR="007D515A" w:rsidRDefault="007D515A">
      <w:pPr>
        <w:rPr>
          <w:sz w:val="17"/>
        </w:rPr>
        <w:sectPr w:rsidR="007D515A">
          <w:footerReference w:type="even" r:id="rId53"/>
          <w:pgSz w:w="8420" w:h="11900"/>
          <w:pgMar w:top="1100" w:right="500" w:bottom="280" w:left="1160" w:header="0" w:footer="0" w:gutter="0"/>
          <w:cols w:space="720"/>
        </w:sectPr>
      </w:pPr>
    </w:p>
    <w:p w14:paraId="3DF18421" w14:textId="77777777" w:rsidR="007D515A" w:rsidRDefault="007D515A">
      <w:pPr>
        <w:pStyle w:val="Textkrper"/>
        <w:spacing w:before="7"/>
        <w:rPr>
          <w:sz w:val="18"/>
        </w:rPr>
      </w:pPr>
    </w:p>
    <w:p w14:paraId="7566B855" w14:textId="77777777" w:rsidR="007D515A" w:rsidRDefault="00EC7948">
      <w:pPr>
        <w:pStyle w:val="berschrift1"/>
        <w:spacing w:before="93"/>
      </w:pPr>
      <w:proofErr w:type="spellStart"/>
      <w:r>
        <w:t>Aufgabenteil</w:t>
      </w:r>
      <w:proofErr w:type="spellEnd"/>
      <w:r>
        <w:rPr>
          <w:spacing w:val="-4"/>
        </w:rPr>
        <w:t xml:space="preserve"> </w:t>
      </w:r>
      <w:r>
        <w:t>3.3</w:t>
      </w:r>
    </w:p>
    <w:p w14:paraId="00BA86A0" w14:textId="77777777" w:rsidR="007D515A" w:rsidRDefault="007D515A">
      <w:pPr>
        <w:pStyle w:val="Textkrper"/>
        <w:spacing w:before="10"/>
        <w:rPr>
          <w:b/>
          <w:sz w:val="22"/>
        </w:rPr>
      </w:pPr>
    </w:p>
    <w:p w14:paraId="0ECB516A" w14:textId="77777777" w:rsidR="007D515A" w:rsidRDefault="00EC7948">
      <w:pPr>
        <w:pStyle w:val="Textkrper"/>
        <w:spacing w:before="1" w:line="274" w:lineRule="exact"/>
        <w:ind w:left="255"/>
      </w:pPr>
      <w:proofErr w:type="spellStart"/>
      <w:r>
        <w:rPr>
          <w:u w:val="single"/>
        </w:rPr>
        <w:t>Variante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14:paraId="28FF0635" w14:textId="77777777" w:rsidR="007D515A" w:rsidRDefault="00EC7948">
      <w:pPr>
        <w:pStyle w:val="Textkrper"/>
        <w:spacing w:before="4" w:line="232" w:lineRule="auto"/>
        <w:ind w:left="255" w:right="1469"/>
      </w:pPr>
      <w:r>
        <w:t xml:space="preserve">0,19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Dezimalsystem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rPr>
          <w:spacing w:val="-64"/>
        </w:rPr>
        <w:t xml:space="preserve"> </w:t>
      </w:r>
      <w:r>
        <w:t>19%.</w:t>
      </w:r>
    </w:p>
    <w:p w14:paraId="5A9DF528" w14:textId="77777777" w:rsidR="007D515A" w:rsidRDefault="007D515A">
      <w:pPr>
        <w:pStyle w:val="Textkrper"/>
        <w:spacing w:before="2"/>
        <w:rPr>
          <w:sz w:val="23"/>
        </w:rPr>
      </w:pPr>
    </w:p>
    <w:p w14:paraId="78D2F62D" w14:textId="77777777" w:rsidR="007D515A" w:rsidRDefault="00EC7948">
      <w:pPr>
        <w:pStyle w:val="Textkrper"/>
        <w:spacing w:line="274" w:lineRule="exact"/>
        <w:ind w:left="255"/>
      </w:pPr>
      <w:proofErr w:type="spellStart"/>
      <w:r>
        <w:rPr>
          <w:u w:val="single"/>
        </w:rPr>
        <w:t>Variante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14:paraId="503B216B" w14:textId="77777777" w:rsidR="007D515A" w:rsidRDefault="00EC7948">
      <w:pPr>
        <w:pStyle w:val="Textkrper"/>
        <w:spacing w:before="5" w:line="232" w:lineRule="auto"/>
        <w:ind w:left="255" w:right="989"/>
      </w:pPr>
      <w:proofErr w:type="spellStart"/>
      <w:r>
        <w:t>Schaue</w:t>
      </w:r>
      <w:proofErr w:type="spellEnd"/>
      <w:r>
        <w:rPr>
          <w:spacing w:val="-2"/>
        </w:rPr>
        <w:t xml:space="preserve"> </w:t>
      </w:r>
      <w:proofErr w:type="spellStart"/>
      <w:r>
        <w:t>dir</w:t>
      </w:r>
      <w:proofErr w:type="spellEnd"/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Tipps</w:t>
      </w:r>
      <w:r>
        <w:rPr>
          <w:spacing w:val="-5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t>Aufgabenteil</w:t>
      </w:r>
      <w:proofErr w:type="spellEnd"/>
      <w:r>
        <w:rPr>
          <w:spacing w:val="-3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an,</w:t>
      </w:r>
      <w:r>
        <w:rPr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64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weiter</w:t>
      </w:r>
      <w:proofErr w:type="spellEnd"/>
      <w:r>
        <w:rPr>
          <w:spacing w:val="-1"/>
        </w:rPr>
        <w:t xml:space="preserve"> </w:t>
      </w:r>
      <w:proofErr w:type="spellStart"/>
      <w:r>
        <w:t>kommst</w:t>
      </w:r>
      <w:proofErr w:type="spellEnd"/>
      <w:r>
        <w:t>.</w:t>
      </w:r>
    </w:p>
    <w:p w14:paraId="077DF67E" w14:textId="77777777" w:rsidR="007D515A" w:rsidRDefault="007D515A">
      <w:pPr>
        <w:spacing w:line="232" w:lineRule="auto"/>
        <w:sectPr w:rsidR="007D515A" w:rsidSect="00651D46">
          <w:footerReference w:type="default" r:id="rId54"/>
          <w:pgSz w:w="8420" w:h="11900"/>
          <w:pgMar w:top="1100" w:right="500" w:bottom="920" w:left="1160" w:header="0" w:footer="730" w:gutter="0"/>
          <w:cols w:space="720"/>
        </w:sectPr>
      </w:pPr>
    </w:p>
    <w:p w14:paraId="0665F37A" w14:textId="77777777" w:rsidR="007D515A" w:rsidRDefault="007D515A">
      <w:pPr>
        <w:pStyle w:val="Textkrper"/>
        <w:rPr>
          <w:sz w:val="20"/>
        </w:rPr>
      </w:pPr>
    </w:p>
    <w:p w14:paraId="103A4F89" w14:textId="77777777" w:rsidR="007D515A" w:rsidRDefault="007D515A">
      <w:pPr>
        <w:pStyle w:val="Textkrper"/>
        <w:rPr>
          <w:sz w:val="20"/>
        </w:rPr>
      </w:pPr>
    </w:p>
    <w:p w14:paraId="280A07CC" w14:textId="77777777" w:rsidR="007D515A" w:rsidRDefault="007D515A">
      <w:pPr>
        <w:pStyle w:val="Textkrper"/>
        <w:rPr>
          <w:sz w:val="20"/>
        </w:rPr>
      </w:pPr>
    </w:p>
    <w:p w14:paraId="23D9EC76" w14:textId="77777777" w:rsidR="007D515A" w:rsidRDefault="007D515A">
      <w:pPr>
        <w:pStyle w:val="Textkrper"/>
        <w:rPr>
          <w:sz w:val="20"/>
        </w:rPr>
      </w:pPr>
    </w:p>
    <w:p w14:paraId="7A512C0D" w14:textId="77777777" w:rsidR="007D515A" w:rsidRDefault="007D515A">
      <w:pPr>
        <w:pStyle w:val="Textkrper"/>
        <w:rPr>
          <w:sz w:val="20"/>
        </w:rPr>
      </w:pPr>
    </w:p>
    <w:p w14:paraId="1713EFFA" w14:textId="77777777" w:rsidR="007D515A" w:rsidRDefault="007D515A">
      <w:pPr>
        <w:pStyle w:val="Textkrper"/>
        <w:rPr>
          <w:sz w:val="20"/>
        </w:rPr>
      </w:pPr>
    </w:p>
    <w:p w14:paraId="72EA0A08" w14:textId="77777777" w:rsidR="007D515A" w:rsidRDefault="007D515A">
      <w:pPr>
        <w:pStyle w:val="Textkrper"/>
        <w:rPr>
          <w:sz w:val="20"/>
        </w:rPr>
      </w:pPr>
    </w:p>
    <w:p w14:paraId="178FC84C" w14:textId="77777777" w:rsidR="007D515A" w:rsidRDefault="007D515A">
      <w:pPr>
        <w:pStyle w:val="Textkrper"/>
        <w:rPr>
          <w:sz w:val="20"/>
        </w:rPr>
      </w:pPr>
    </w:p>
    <w:p w14:paraId="0203DAF6" w14:textId="77777777" w:rsidR="007D515A" w:rsidRDefault="007D515A">
      <w:pPr>
        <w:pStyle w:val="Textkrper"/>
        <w:rPr>
          <w:sz w:val="20"/>
        </w:rPr>
      </w:pPr>
    </w:p>
    <w:p w14:paraId="68F3D08D" w14:textId="77777777" w:rsidR="007D515A" w:rsidRDefault="007D515A">
      <w:pPr>
        <w:pStyle w:val="Textkrper"/>
        <w:rPr>
          <w:sz w:val="20"/>
        </w:rPr>
      </w:pPr>
    </w:p>
    <w:p w14:paraId="6C94B279" w14:textId="77777777" w:rsidR="007D515A" w:rsidRDefault="007D515A">
      <w:pPr>
        <w:pStyle w:val="Textkrper"/>
        <w:rPr>
          <w:sz w:val="20"/>
        </w:rPr>
      </w:pPr>
    </w:p>
    <w:p w14:paraId="1F8FC977" w14:textId="77777777" w:rsidR="007D515A" w:rsidRDefault="007D515A">
      <w:pPr>
        <w:pStyle w:val="Textkrper"/>
        <w:rPr>
          <w:sz w:val="20"/>
        </w:rPr>
      </w:pPr>
    </w:p>
    <w:p w14:paraId="6A30974B" w14:textId="77777777" w:rsidR="007D515A" w:rsidRDefault="007D515A">
      <w:pPr>
        <w:pStyle w:val="Textkrper"/>
        <w:rPr>
          <w:sz w:val="20"/>
        </w:rPr>
      </w:pPr>
    </w:p>
    <w:p w14:paraId="652919DF" w14:textId="77777777" w:rsidR="007D515A" w:rsidRDefault="007D515A">
      <w:pPr>
        <w:pStyle w:val="Textkrper"/>
        <w:rPr>
          <w:sz w:val="20"/>
        </w:rPr>
      </w:pPr>
    </w:p>
    <w:p w14:paraId="74D262FD" w14:textId="77777777" w:rsidR="007D515A" w:rsidRDefault="007D515A">
      <w:pPr>
        <w:pStyle w:val="Textkrper"/>
        <w:spacing w:before="11"/>
        <w:rPr>
          <w:sz w:val="23"/>
        </w:rPr>
      </w:pPr>
    </w:p>
    <w:p w14:paraId="5FD9B0A8" w14:textId="77777777" w:rsidR="00F768A6" w:rsidRDefault="00EC7948" w:rsidP="00F768A6">
      <w:pPr>
        <w:pStyle w:val="Textkrper"/>
        <w:ind w:left="791" w:right="1480" w:firstLine="2"/>
        <w:jc w:val="center"/>
        <w:rPr>
          <w:spacing w:val="1"/>
        </w:rPr>
      </w:pPr>
      <w:proofErr w:type="spellStart"/>
      <w:r>
        <w:t>Mathematik</w:t>
      </w:r>
      <w:proofErr w:type="spellEnd"/>
      <w:r>
        <w:t>-Labor „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mehr</w:t>
      </w:r>
      <w:proofErr w:type="spellEnd"/>
      <w:r>
        <w:t>“</w:t>
      </w:r>
      <w:proofErr w:type="gramEnd"/>
    </w:p>
    <w:p w14:paraId="657E5D87" w14:textId="51C93DE0" w:rsidR="00F768A6" w:rsidRDefault="00F768A6" w:rsidP="00F768A6">
      <w:pPr>
        <w:pStyle w:val="Textkrper"/>
        <w:ind w:left="791" w:right="1480" w:firstLine="2"/>
        <w:jc w:val="center"/>
        <w:rPr>
          <w:spacing w:val="1"/>
        </w:rPr>
      </w:pPr>
      <w:r>
        <w:rPr>
          <w:spacing w:val="1"/>
        </w:rPr>
        <w:t>RPTU Kaiserslautern-Landau</w:t>
      </w:r>
    </w:p>
    <w:p w14:paraId="462C8217" w14:textId="3D5AF539" w:rsidR="007D515A" w:rsidRDefault="00EC7948" w:rsidP="00F768A6">
      <w:pPr>
        <w:pStyle w:val="Textkrper"/>
        <w:ind w:left="791" w:right="1480" w:firstLine="2"/>
        <w:jc w:val="center"/>
      </w:pPr>
      <w:r>
        <w:rPr>
          <w:spacing w:val="-64"/>
        </w:rPr>
        <w:t xml:space="preserve"> </w:t>
      </w:r>
      <w:proofErr w:type="spellStart"/>
      <w:r>
        <w:t>Institut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1"/>
        </w:rPr>
        <w:t xml:space="preserve"> </w:t>
      </w:r>
      <w:proofErr w:type="spellStart"/>
      <w:r>
        <w:t>Mathematik</w:t>
      </w:r>
      <w:proofErr w:type="spellEnd"/>
    </w:p>
    <w:p w14:paraId="64F60AAA" w14:textId="77A92CFC" w:rsidR="00F768A6" w:rsidRDefault="00F768A6" w:rsidP="00F768A6">
      <w:pPr>
        <w:pStyle w:val="Textkrper"/>
        <w:ind w:left="567" w:right="948"/>
        <w:jc w:val="center"/>
        <w:rPr>
          <w:spacing w:val="-64"/>
        </w:rPr>
      </w:pPr>
      <w:proofErr w:type="spellStart"/>
      <w:r>
        <w:t>Didaktik</w:t>
      </w:r>
      <w:proofErr w:type="spellEnd"/>
      <w:r>
        <w:t xml:space="preserve"> der </w:t>
      </w:r>
      <w:proofErr w:type="spellStart"/>
      <w:r>
        <w:t>Mathematik</w:t>
      </w:r>
      <w:proofErr w:type="spellEnd"/>
      <w:r>
        <w:t xml:space="preserve"> </w:t>
      </w:r>
      <w:r>
        <w:t>(</w:t>
      </w:r>
      <w:proofErr w:type="spellStart"/>
      <w:r>
        <w:t>Sekundarstufen</w:t>
      </w:r>
      <w:proofErr w:type="spellEnd"/>
      <w:r>
        <w:t>)</w:t>
      </w:r>
      <w:r>
        <w:rPr>
          <w:spacing w:val="-64"/>
        </w:rPr>
        <w:t xml:space="preserve"> </w:t>
      </w:r>
    </w:p>
    <w:p w14:paraId="348781B3" w14:textId="76B6FC32" w:rsidR="007D515A" w:rsidRDefault="00EC7948" w:rsidP="00F768A6">
      <w:pPr>
        <w:pStyle w:val="Textkrper"/>
        <w:ind w:left="1559" w:right="2250"/>
        <w:jc w:val="center"/>
      </w:pPr>
      <w:proofErr w:type="spellStart"/>
      <w:r>
        <w:t>Fortstraße</w:t>
      </w:r>
      <w:proofErr w:type="spellEnd"/>
      <w:r>
        <w:rPr>
          <w:spacing w:val="1"/>
        </w:rPr>
        <w:t xml:space="preserve"> </w:t>
      </w:r>
      <w:r>
        <w:t>7</w:t>
      </w:r>
    </w:p>
    <w:p w14:paraId="4D878598" w14:textId="77777777" w:rsidR="007D515A" w:rsidRDefault="00EC7948" w:rsidP="00F768A6">
      <w:pPr>
        <w:pStyle w:val="Textkrper"/>
        <w:ind w:left="978" w:right="1668"/>
        <w:jc w:val="center"/>
      </w:pPr>
      <w:r>
        <w:t>76829</w:t>
      </w:r>
      <w:r>
        <w:rPr>
          <w:spacing w:val="-2"/>
        </w:rPr>
        <w:t xml:space="preserve"> </w:t>
      </w:r>
      <w:r>
        <w:t>Landau</w:t>
      </w:r>
    </w:p>
    <w:p w14:paraId="631D02B1" w14:textId="7E507517" w:rsidR="007D515A" w:rsidRDefault="00F768A6">
      <w:pPr>
        <w:pStyle w:val="Textkrper"/>
        <w:spacing w:before="2" w:line="550" w:lineRule="atLeast"/>
        <w:ind w:left="1794" w:right="2482" w:hanging="1"/>
        <w:jc w:val="center"/>
      </w:pPr>
      <w:hyperlink r:id="rId55" w:history="1">
        <w:r w:rsidRPr="00F768A6">
          <w:rPr>
            <w:rStyle w:val="Hyperlink"/>
            <w:color w:val="000000" w:themeColor="text1"/>
            <w:u w:val="none"/>
          </w:rPr>
          <w:t>https://mathe-labor.de</w:t>
        </w:r>
      </w:hyperlink>
      <w:r w:rsidR="00EC7948" w:rsidRPr="00F768A6">
        <w:rPr>
          <w:color w:val="000000" w:themeColor="text1"/>
          <w:spacing w:val="1"/>
        </w:rPr>
        <w:t xml:space="preserve"> </w:t>
      </w:r>
      <w:proofErr w:type="spellStart"/>
      <w:r w:rsidR="00EC7948">
        <w:t>Zusammengestellt</w:t>
      </w:r>
      <w:proofErr w:type="spellEnd"/>
      <w:r w:rsidR="00EC7948">
        <w:rPr>
          <w:spacing w:val="-11"/>
        </w:rPr>
        <w:t xml:space="preserve"> </w:t>
      </w:r>
      <w:r w:rsidR="00EC7948">
        <w:t>von:</w:t>
      </w:r>
    </w:p>
    <w:p w14:paraId="6AFD1E69" w14:textId="77777777" w:rsidR="007D515A" w:rsidRDefault="00EC7948">
      <w:pPr>
        <w:pStyle w:val="Textkrper"/>
        <w:spacing w:before="2"/>
        <w:ind w:right="688"/>
        <w:jc w:val="center"/>
      </w:pPr>
      <w:proofErr w:type="spellStart"/>
      <w:r>
        <w:t>Morgane</w:t>
      </w:r>
      <w:proofErr w:type="spellEnd"/>
      <w:r>
        <w:t xml:space="preserve"> </w:t>
      </w:r>
      <w:proofErr w:type="spellStart"/>
      <w:r>
        <w:t>Geant</w:t>
      </w:r>
      <w:proofErr w:type="spellEnd"/>
      <w:r>
        <w:t xml:space="preserve">, Helen </w:t>
      </w:r>
      <w:proofErr w:type="spellStart"/>
      <w:r>
        <w:t>Göbel</w:t>
      </w:r>
      <w:proofErr w:type="spellEnd"/>
      <w:r>
        <w:t xml:space="preserve">, Manuel </w:t>
      </w:r>
      <w:proofErr w:type="spellStart"/>
      <w:r>
        <w:t>Hupfer</w:t>
      </w:r>
      <w:proofErr w:type="spellEnd"/>
      <w:r>
        <w:t xml:space="preserve">, </w:t>
      </w:r>
      <w:proofErr w:type="spellStart"/>
      <w:r>
        <w:t>Tjark</w:t>
      </w:r>
      <w:proofErr w:type="spellEnd"/>
      <w:r>
        <w:rPr>
          <w:spacing w:val="-64"/>
        </w:rPr>
        <w:t xml:space="preserve"> </w:t>
      </w:r>
      <w:r>
        <w:t xml:space="preserve">Kappel, Thomas </w:t>
      </w:r>
      <w:proofErr w:type="spellStart"/>
      <w:r>
        <w:t>Krück</w:t>
      </w:r>
      <w:proofErr w:type="spellEnd"/>
      <w:r>
        <w:t>, Ngoc Anh Nguyen, Lena</w:t>
      </w:r>
      <w:r>
        <w:rPr>
          <w:spacing w:val="1"/>
        </w:rPr>
        <w:t xml:space="preserve"> </w:t>
      </w:r>
      <w:r>
        <w:t>Schneider,</w:t>
      </w:r>
      <w:r>
        <w:rPr>
          <w:spacing w:val="-1"/>
        </w:rPr>
        <w:t xml:space="preserve"> </w:t>
      </w:r>
      <w:r>
        <w:t xml:space="preserve">Nadja </w:t>
      </w:r>
      <w:proofErr w:type="spellStart"/>
      <w:r>
        <w:t>Schweikert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Merve</w:t>
      </w:r>
      <w:proofErr w:type="spellEnd"/>
      <w:r>
        <w:t xml:space="preserve"> Toker</w:t>
      </w:r>
    </w:p>
    <w:p w14:paraId="0B848162" w14:textId="77777777" w:rsidR="007D515A" w:rsidRDefault="007D515A">
      <w:pPr>
        <w:pStyle w:val="Textkrper"/>
      </w:pPr>
    </w:p>
    <w:p w14:paraId="75643AFB" w14:textId="77777777" w:rsidR="007D515A" w:rsidRDefault="00EC7948">
      <w:pPr>
        <w:pStyle w:val="Textkrper"/>
        <w:ind w:left="2219" w:right="2908" w:firstLine="1"/>
        <w:jc w:val="center"/>
      </w:pPr>
      <w:proofErr w:type="spellStart"/>
      <w:r>
        <w:t>Betreut</w:t>
      </w:r>
      <w:proofErr w:type="spellEnd"/>
      <w:r>
        <w:t xml:space="preserve"> von:</w:t>
      </w:r>
      <w:r>
        <w:rPr>
          <w:spacing w:val="1"/>
        </w:rPr>
        <w:t xml:space="preserve"> </w:t>
      </w:r>
      <w:r>
        <w:t>Moritz Walz</w:t>
      </w:r>
      <w:r>
        <w:rPr>
          <w:spacing w:val="1"/>
        </w:rPr>
        <w:t xml:space="preserve"> </w:t>
      </w:r>
      <w:r>
        <w:t>Markus</w:t>
      </w:r>
      <w:r>
        <w:rPr>
          <w:spacing w:val="-11"/>
        </w:rPr>
        <w:t xml:space="preserve"> </w:t>
      </w:r>
      <w:r>
        <w:t>Bender</w:t>
      </w:r>
    </w:p>
    <w:p w14:paraId="213799BC" w14:textId="77777777" w:rsidR="007D515A" w:rsidRDefault="007D515A">
      <w:pPr>
        <w:pStyle w:val="Textkrper"/>
        <w:spacing w:before="9"/>
        <w:rPr>
          <w:sz w:val="27"/>
        </w:rPr>
      </w:pPr>
    </w:p>
    <w:p w14:paraId="6D118029" w14:textId="77777777" w:rsidR="007D515A" w:rsidRDefault="00EC7948">
      <w:pPr>
        <w:pStyle w:val="Textkrper"/>
        <w:ind w:left="978" w:right="1666"/>
        <w:jc w:val="center"/>
      </w:pPr>
      <w:proofErr w:type="spellStart"/>
      <w:r>
        <w:t>Variante</w:t>
      </w:r>
      <w:proofErr w:type="spellEnd"/>
      <w:r>
        <w:rPr>
          <w:spacing w:val="-2"/>
        </w:rPr>
        <w:t xml:space="preserve"> </w:t>
      </w:r>
      <w:r>
        <w:t>A</w:t>
      </w:r>
    </w:p>
    <w:p w14:paraId="536E8DF1" w14:textId="77777777" w:rsidR="007D515A" w:rsidRPr="00F768A6" w:rsidRDefault="00EC7948">
      <w:pPr>
        <w:spacing w:before="150"/>
        <w:ind w:left="978" w:right="1668"/>
        <w:jc w:val="center"/>
        <w:rPr>
          <w:sz w:val="24"/>
          <w:szCs w:val="24"/>
        </w:rPr>
      </w:pPr>
      <w:proofErr w:type="spellStart"/>
      <w:r w:rsidRPr="00F768A6">
        <w:rPr>
          <w:sz w:val="24"/>
          <w:szCs w:val="24"/>
        </w:rPr>
        <w:t>Veröffentlicht</w:t>
      </w:r>
      <w:proofErr w:type="spellEnd"/>
      <w:r w:rsidRPr="00F768A6">
        <w:rPr>
          <w:spacing w:val="-4"/>
          <w:sz w:val="24"/>
          <w:szCs w:val="24"/>
        </w:rPr>
        <w:t xml:space="preserve"> </w:t>
      </w:r>
      <w:r w:rsidRPr="00F768A6">
        <w:rPr>
          <w:sz w:val="24"/>
          <w:szCs w:val="24"/>
        </w:rPr>
        <w:t>am:</w:t>
      </w:r>
    </w:p>
    <w:p w14:paraId="534849DD" w14:textId="6596CEF1" w:rsidR="007D515A" w:rsidRPr="00F768A6" w:rsidRDefault="00201BF3">
      <w:pPr>
        <w:spacing w:before="31"/>
        <w:ind w:left="978" w:right="1668"/>
        <w:jc w:val="center"/>
        <w:rPr>
          <w:sz w:val="24"/>
          <w:szCs w:val="24"/>
        </w:rPr>
      </w:pPr>
      <w:r w:rsidRPr="00F768A6">
        <w:rPr>
          <w:sz w:val="24"/>
          <w:szCs w:val="24"/>
        </w:rPr>
        <w:t>06</w:t>
      </w:r>
      <w:r w:rsidR="00EC7948" w:rsidRPr="00F768A6">
        <w:rPr>
          <w:sz w:val="24"/>
          <w:szCs w:val="24"/>
        </w:rPr>
        <w:t>.0</w:t>
      </w:r>
      <w:r w:rsidRPr="00F768A6">
        <w:rPr>
          <w:sz w:val="24"/>
          <w:szCs w:val="24"/>
        </w:rPr>
        <w:t>2</w:t>
      </w:r>
      <w:r w:rsidR="00EC7948" w:rsidRPr="00F768A6">
        <w:rPr>
          <w:sz w:val="24"/>
          <w:szCs w:val="24"/>
        </w:rPr>
        <w:t>.20</w:t>
      </w:r>
      <w:r w:rsidRPr="00F768A6">
        <w:rPr>
          <w:sz w:val="24"/>
          <w:szCs w:val="24"/>
        </w:rPr>
        <w:t>22</w:t>
      </w:r>
    </w:p>
    <w:sectPr w:rsidR="007D515A" w:rsidRPr="00F768A6">
      <w:footerReference w:type="even" r:id="rId56"/>
      <w:pgSz w:w="8420" w:h="11900"/>
      <w:pgMar w:top="1100" w:right="5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E5A3" w14:textId="77777777" w:rsidR="00EC7948" w:rsidRDefault="00EC7948">
      <w:r>
        <w:separator/>
      </w:r>
    </w:p>
  </w:endnote>
  <w:endnote w:type="continuationSeparator" w:id="0">
    <w:p w14:paraId="3615A3DE" w14:textId="77777777" w:rsidR="00EC7948" w:rsidRDefault="00E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A0A5" w14:textId="77777777" w:rsidR="001922FA" w:rsidRDefault="001922FA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BD4E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6C07" w14:textId="77777777" w:rsidR="007D515A" w:rsidRDefault="00F768A6">
    <w:pPr>
      <w:pStyle w:val="Textkrper"/>
      <w:spacing w:line="14" w:lineRule="auto"/>
      <w:rPr>
        <w:sz w:val="20"/>
      </w:rPr>
    </w:pPr>
    <w:r>
      <w:pict w14:anchorId="19124B8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1" type="#_x0000_t202" style="position:absolute;margin-left:203.9pt;margin-top:547.5pt;width:12.6pt;height:13.05pt;z-index:-16029696;mso-position-horizontal-relative:page;mso-position-vertical-relative:page" filled="f" stroked="f">
          <v:textbox inset="0,0,0,0">
            <w:txbxContent>
              <w:p w14:paraId="2760DAD1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495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F462" w14:textId="77777777" w:rsidR="007D515A" w:rsidRDefault="00F768A6">
    <w:pPr>
      <w:pStyle w:val="Textkrper"/>
      <w:spacing w:line="14" w:lineRule="auto"/>
      <w:rPr>
        <w:sz w:val="20"/>
      </w:rPr>
    </w:pPr>
    <w:r>
      <w:pict w14:anchorId="6DE8E8D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0" type="#_x0000_t202" style="position:absolute;margin-left:203.9pt;margin-top:547.5pt;width:12.6pt;height:13.05pt;z-index:-16029184;mso-position-horizontal-relative:page;mso-position-vertical-relative:page" filled="f" stroked="f">
          <v:textbox inset="0,0,0,0">
            <w:txbxContent>
              <w:p w14:paraId="19AF0439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199C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2A4" w14:textId="77777777" w:rsidR="007D515A" w:rsidRDefault="00F768A6">
    <w:pPr>
      <w:pStyle w:val="Textkrper"/>
      <w:spacing w:line="14" w:lineRule="auto"/>
      <w:rPr>
        <w:sz w:val="20"/>
      </w:rPr>
    </w:pPr>
    <w:r>
      <w:pict w14:anchorId="1B3955A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9" type="#_x0000_t202" style="position:absolute;margin-left:203.9pt;margin-top:547.5pt;width:12.6pt;height:13.05pt;z-index:-16028672;mso-position-horizontal-relative:page;mso-position-vertical-relative:page" filled="f" stroked="f">
          <v:textbox inset="0,0,0,0">
            <w:txbxContent>
              <w:p w14:paraId="78B62034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E6D7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16AA" w14:textId="77777777" w:rsidR="007D515A" w:rsidRDefault="00F768A6">
    <w:pPr>
      <w:pStyle w:val="Textkrper"/>
      <w:spacing w:line="14" w:lineRule="auto"/>
      <w:rPr>
        <w:sz w:val="20"/>
      </w:rPr>
    </w:pPr>
    <w:r>
      <w:pict w14:anchorId="0198921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8" type="#_x0000_t202" style="position:absolute;margin-left:201.1pt;margin-top:547.5pt;width:18.25pt;height:13.05pt;z-index:-16028160;mso-position-horizontal-relative:page;mso-position-vertical-relative:page" filled="f" stroked="f">
          <v:textbox inset="0,0,0,0">
            <w:txbxContent>
              <w:p w14:paraId="243CCB05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0A00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CF3" w14:textId="77777777" w:rsidR="007D515A" w:rsidRDefault="00F768A6">
    <w:pPr>
      <w:pStyle w:val="Textkrper"/>
      <w:spacing w:line="14" w:lineRule="auto"/>
      <w:rPr>
        <w:sz w:val="20"/>
      </w:rPr>
    </w:pPr>
    <w:r>
      <w:pict w14:anchorId="552A01D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7" type="#_x0000_t202" style="position:absolute;margin-left:201.1pt;margin-top:547.5pt;width:18.25pt;height:13.05pt;z-index:-16027648;mso-position-horizontal-relative:page;mso-position-vertical-relative:page" filled="f" stroked="f">
          <v:textbox inset="0,0,0,0">
            <w:txbxContent>
              <w:p w14:paraId="3B4D9A66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C0BF" w14:textId="77777777" w:rsidR="001922FA" w:rsidRDefault="001922F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8BEB56D" wp14:editId="0742EC2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F3F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388" w14:textId="77777777" w:rsidR="007D515A" w:rsidRDefault="00F768A6">
    <w:pPr>
      <w:pStyle w:val="Textkrper"/>
      <w:spacing w:line="14" w:lineRule="auto"/>
      <w:rPr>
        <w:sz w:val="20"/>
      </w:rPr>
    </w:pPr>
    <w:r>
      <w:pict w14:anchorId="4796058D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6" type="#_x0000_t202" style="position:absolute;margin-left:201.1pt;margin-top:547.5pt;width:18.25pt;height:13.05pt;z-index:-16027136;mso-position-horizontal-relative:page;mso-position-vertical-relative:page" filled="f" stroked="f">
          <v:textbox inset="0,0,0,0">
            <w:txbxContent>
              <w:p w14:paraId="5FFCBEEB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0647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EADA" w14:textId="77777777" w:rsidR="007D515A" w:rsidRDefault="00F768A6">
    <w:pPr>
      <w:pStyle w:val="Textkrper"/>
      <w:spacing w:line="14" w:lineRule="auto"/>
      <w:rPr>
        <w:sz w:val="20"/>
      </w:rPr>
    </w:pPr>
    <w:r>
      <w:pict w14:anchorId="615FD31A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5" type="#_x0000_t202" style="position:absolute;margin-left:201.1pt;margin-top:547.5pt;width:18.25pt;height:13.05pt;z-index:-16026624;mso-position-horizontal-relative:page;mso-position-vertical-relative:page" filled="f" stroked="f">
          <v:textbox inset="0,0,0,0">
            <w:txbxContent>
              <w:p w14:paraId="559A465B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D9A3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1F2F" w14:textId="77777777" w:rsidR="007D515A" w:rsidRDefault="00F768A6">
    <w:pPr>
      <w:pStyle w:val="Textkrper"/>
      <w:spacing w:line="14" w:lineRule="auto"/>
      <w:rPr>
        <w:sz w:val="20"/>
      </w:rPr>
    </w:pPr>
    <w:r>
      <w:pict w14:anchorId="117E7729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3" type="#_x0000_t202" style="position:absolute;margin-left:201.1pt;margin-top:547.5pt;width:18.25pt;height:13.05pt;z-index:-16025600;mso-position-horizontal-relative:page;mso-position-vertical-relative:page" filled="f" stroked="f">
          <v:textbox inset="0,0,0,0">
            <w:txbxContent>
              <w:p w14:paraId="2E768BE7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FB00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686" w14:textId="77777777" w:rsidR="007D515A" w:rsidRDefault="00F768A6">
    <w:pPr>
      <w:pStyle w:val="Textkrper"/>
      <w:spacing w:line="14" w:lineRule="auto"/>
      <w:rPr>
        <w:sz w:val="20"/>
      </w:rPr>
    </w:pPr>
    <w:r>
      <w:pict w14:anchorId="23B36C73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1" type="#_x0000_t202" style="position:absolute;margin-left:201.1pt;margin-top:547.5pt;width:18.25pt;height:13.05pt;z-index:-16024576;mso-position-horizontal-relative:page;mso-position-vertical-relative:page" filled="f" stroked="f">
          <v:textbox inset="0,0,0,0">
            <w:txbxContent>
              <w:p w14:paraId="1A074C49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7CF8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DE7F" w14:textId="77777777" w:rsidR="007D515A" w:rsidRDefault="00F768A6">
    <w:pPr>
      <w:pStyle w:val="Textkrper"/>
      <w:spacing w:line="14" w:lineRule="auto"/>
      <w:rPr>
        <w:sz w:val="20"/>
      </w:rPr>
    </w:pPr>
    <w:r>
      <w:pict w14:anchorId="3554310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0" type="#_x0000_t202" style="position:absolute;margin-left:201.1pt;margin-top:547.5pt;width:18.25pt;height:13.05pt;z-index:-16024064;mso-position-horizontal-relative:page;mso-position-vertical-relative:page" filled="f" stroked="f">
          <v:textbox inset="0,0,0,0">
            <w:txbxContent>
              <w:p w14:paraId="7DD75407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9D40" w14:textId="77777777" w:rsidR="001922FA" w:rsidRDefault="001922FA">
    <w:pPr>
      <w:pStyle w:val="Fuzeile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F2FE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5FEE" w14:textId="77777777" w:rsidR="007D515A" w:rsidRDefault="00F768A6">
    <w:pPr>
      <w:pStyle w:val="Textkrper"/>
      <w:spacing w:line="14" w:lineRule="auto"/>
      <w:rPr>
        <w:sz w:val="20"/>
      </w:rPr>
    </w:pPr>
    <w:r>
      <w:pict w14:anchorId="79E98453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9" type="#_x0000_t202" style="position:absolute;margin-left:201.1pt;margin-top:547.5pt;width:18.25pt;height:13.05pt;z-index:-16023552;mso-position-horizontal-relative:page;mso-position-vertical-relative:page" filled="f" stroked="f">
          <v:textbox inset="0,0,0,0">
            <w:txbxContent>
              <w:p w14:paraId="76211827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C63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D1AC" w14:textId="77777777" w:rsidR="007D515A" w:rsidRDefault="00F768A6">
    <w:pPr>
      <w:pStyle w:val="Textkrper"/>
      <w:spacing w:line="14" w:lineRule="auto"/>
      <w:rPr>
        <w:sz w:val="20"/>
      </w:rPr>
    </w:pPr>
    <w:r>
      <w:pict w14:anchorId="0E86597E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8" type="#_x0000_t202" style="position:absolute;margin-left:201.1pt;margin-top:547.5pt;width:18.25pt;height:13.05pt;z-index:-16023040;mso-position-horizontal-relative:page;mso-position-vertical-relative:page" filled="f" stroked="f">
          <v:textbox inset="0,0,0,0">
            <w:txbxContent>
              <w:p w14:paraId="4FA3ED21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FC51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B1DB" w14:textId="77777777" w:rsidR="007D515A" w:rsidRDefault="00F768A6">
    <w:pPr>
      <w:pStyle w:val="Textkrper"/>
      <w:spacing w:line="14" w:lineRule="auto"/>
      <w:rPr>
        <w:sz w:val="20"/>
      </w:rPr>
    </w:pPr>
    <w:r>
      <w:pict w14:anchorId="5323FBA2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7" type="#_x0000_t202" style="position:absolute;margin-left:201.1pt;margin-top:547.5pt;width:18.25pt;height:13.05pt;z-index:-16022528;mso-position-horizontal-relative:page;mso-position-vertical-relative:page" filled="f" stroked="f">
          <v:textbox inset="0,0,0,0">
            <w:txbxContent>
              <w:p w14:paraId="755C6BB8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E1DC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1DDE" w14:textId="77777777" w:rsidR="007D515A" w:rsidRDefault="00F768A6">
    <w:pPr>
      <w:pStyle w:val="Textkrper"/>
      <w:spacing w:line="14" w:lineRule="auto"/>
      <w:rPr>
        <w:sz w:val="20"/>
      </w:rPr>
    </w:pPr>
    <w:r>
      <w:pict w14:anchorId="26794CEC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6" type="#_x0000_t202" style="position:absolute;margin-left:201.1pt;margin-top:547.5pt;width:18.25pt;height:13.05pt;z-index:-16022016;mso-position-horizontal-relative:page;mso-position-vertical-relative:page" filled="f" stroked="f">
          <v:textbox inset="0,0,0,0">
            <w:txbxContent>
              <w:p w14:paraId="334CD232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F61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6C7" w14:textId="77777777" w:rsidR="007D515A" w:rsidRDefault="00F768A6">
    <w:pPr>
      <w:pStyle w:val="Textkrper"/>
      <w:spacing w:line="14" w:lineRule="auto"/>
      <w:rPr>
        <w:sz w:val="20"/>
      </w:rPr>
    </w:pPr>
    <w:r>
      <w:pict w14:anchorId="1688AFC3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5" type="#_x0000_t202" style="position:absolute;margin-left:201.1pt;margin-top:547.5pt;width:18.25pt;height:13.05pt;z-index:-16021504;mso-position-horizontal-relative:page;mso-position-vertical-relative:page" filled="f" stroked="f">
          <v:textbox inset="0,0,0,0">
            <w:txbxContent>
              <w:p w14:paraId="2046AFC8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F14D" w14:textId="77777777" w:rsidR="00651D46" w:rsidRDefault="00651D46">
    <w:pPr>
      <w:pStyle w:val="Fuzeile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B74B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C85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EECC" w14:textId="77777777" w:rsidR="00651D46" w:rsidRDefault="00651D46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61C" w14:textId="77777777" w:rsidR="007D515A" w:rsidRDefault="00F768A6">
    <w:pPr>
      <w:pStyle w:val="Textkrper"/>
      <w:spacing w:line="14" w:lineRule="auto"/>
      <w:rPr>
        <w:sz w:val="20"/>
      </w:rPr>
    </w:pPr>
    <w:r>
      <w:pict w14:anchorId="0B4441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3" type="#_x0000_t202" style="position:absolute;margin-left:201.1pt;margin-top:547.5pt;width:18.25pt;height:13.05pt;z-index:-16030720;mso-position-horizontal-relative:page;mso-position-vertical-relative:page" filled="f" stroked="f">
          <v:textbox inset="0,0,0,0">
            <w:txbxContent>
              <w:p w14:paraId="14CB7DE5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F67D" w14:textId="77777777" w:rsidR="007D515A" w:rsidRDefault="007D515A">
    <w:pPr>
      <w:pStyle w:val="Textkrper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EAD7" w14:textId="77777777" w:rsidR="007D515A" w:rsidRDefault="00F768A6">
    <w:pPr>
      <w:pStyle w:val="Textkrper"/>
      <w:spacing w:line="14" w:lineRule="auto"/>
      <w:rPr>
        <w:sz w:val="20"/>
      </w:rPr>
    </w:pPr>
    <w:r>
      <w:pict w14:anchorId="5499530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2" type="#_x0000_t202" style="position:absolute;margin-left:203.9pt;margin-top:547.5pt;width:12.6pt;height:13.05pt;z-index:-16030208;mso-position-horizontal-relative:page;mso-position-vertical-relative:page" filled="f" stroked="f">
          <v:textbox inset="0,0,0,0">
            <w:txbxContent>
              <w:p w14:paraId="49CF748C" w14:textId="77777777" w:rsidR="007D515A" w:rsidRDefault="00EC7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DADD" w14:textId="77777777" w:rsidR="00EC7948" w:rsidRDefault="00EC7948">
      <w:r>
        <w:separator/>
      </w:r>
    </w:p>
  </w:footnote>
  <w:footnote w:type="continuationSeparator" w:id="0">
    <w:p w14:paraId="2D06CD99" w14:textId="77777777" w:rsidR="00EC7948" w:rsidRDefault="00EC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FAF5" w14:textId="77777777" w:rsidR="001922FA" w:rsidRDefault="001922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75A" w14:textId="77777777" w:rsidR="001922FA" w:rsidRDefault="001922FA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7A2445" wp14:editId="25CE62A7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7216" behindDoc="0" locked="0" layoutInCell="1" allowOverlap="1" wp14:anchorId="79AB769C" wp14:editId="41F225A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CD87B" id="Line 2" o:spid="_x0000_s1026" style="position:absolute;flip:x y;z-index: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2096" behindDoc="0" locked="0" layoutInCell="1" allowOverlap="1" wp14:anchorId="019A34C9" wp14:editId="13E7A557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4BD48" id="Line 1" o:spid="_x0000_s1026" style="position:absolute;z-index:25165209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68A" w14:textId="77777777" w:rsidR="001922FA" w:rsidRDefault="001922F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BA9" w14:textId="77777777" w:rsidR="00651D46" w:rsidRDefault="00651D4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DCC" w14:textId="77777777" w:rsidR="00651D46" w:rsidRDefault="00651D4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6C66" w14:textId="77777777" w:rsidR="00651D46" w:rsidRDefault="00651D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15A"/>
    <w:rsid w:val="001922FA"/>
    <w:rsid w:val="00201BF3"/>
    <w:rsid w:val="00651D46"/>
    <w:rsid w:val="007D515A"/>
    <w:rsid w:val="00EC7948"/>
    <w:rsid w:val="00F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8F86"/>
  <w15:docId w15:val="{1347856A-72B0-4FC0-8ABF-77EFB24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2"/>
      <w:ind w:left="25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40"/>
      <w:ind w:left="255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651D4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51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D4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51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D46"/>
    <w:rPr>
      <w:rFonts w:ascii="Arial" w:eastAsia="Arial" w:hAnsi="Arial" w:cs="Arial"/>
    </w:rPr>
  </w:style>
  <w:style w:type="table" w:styleId="Tabellenraster">
    <w:name w:val="Table Grid"/>
    <w:basedOn w:val="NormaleTabelle"/>
    <w:rsid w:val="001922FA"/>
    <w:pPr>
      <w:widowControl/>
      <w:autoSpaceDE/>
      <w:autoSpaceDN/>
    </w:pPr>
    <w:rPr>
      <w:rFonts w:eastAsiaTheme="minorEastAsia"/>
      <w:lang w:val="de-DE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or-FormatvorlageTitel">
    <w:name w:val="Labor-Formatvorlage Titel"/>
    <w:basedOn w:val="Absatz-Standardschriftart"/>
    <w:uiPriority w:val="1"/>
    <w:rsid w:val="001922FA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1922FA"/>
    <w:pPr>
      <w:autoSpaceDE/>
      <w:autoSpaceDN/>
      <w:jc w:val="center"/>
    </w:pPr>
    <w:rPr>
      <w:rFonts w:eastAsiaTheme="minorEastAsia"/>
      <w:color w:val="0047FF"/>
      <w:sz w:val="28"/>
      <w:szCs w:val="28"/>
      <w:lang w:val="de-DE" w:eastAsia="zh-TW"/>
    </w:rPr>
  </w:style>
  <w:style w:type="character" w:styleId="Hyperlink">
    <w:name w:val="Hyperlink"/>
    <w:basedOn w:val="Absatz-Standardschriftart"/>
    <w:uiPriority w:val="99"/>
    <w:unhideWhenUsed/>
    <w:rsid w:val="00F768A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3.xml"/><Relationship Id="rId39" Type="http://schemas.openxmlformats.org/officeDocument/2006/relationships/image" Target="media/image6.png"/><Relationship Id="rId21" Type="http://schemas.openxmlformats.org/officeDocument/2006/relationships/footer" Target="footer9.xml"/><Relationship Id="rId34" Type="http://schemas.openxmlformats.org/officeDocument/2006/relationships/footer" Target="footer20.xml"/><Relationship Id="rId42" Type="http://schemas.openxmlformats.org/officeDocument/2006/relationships/footer" Target="footer27.xml"/><Relationship Id="rId47" Type="http://schemas.openxmlformats.org/officeDocument/2006/relationships/footer" Target="footer32.xml"/><Relationship Id="rId50" Type="http://schemas.openxmlformats.org/officeDocument/2006/relationships/footer" Target="footer35.xml"/><Relationship Id="rId55" Type="http://schemas.openxmlformats.org/officeDocument/2006/relationships/hyperlink" Target="https://mathe-labor.de" TargetMode="Externa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footer" Target="footer16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footer" Target="footer23.xml"/><Relationship Id="rId40" Type="http://schemas.openxmlformats.org/officeDocument/2006/relationships/footer" Target="footer25.xml"/><Relationship Id="rId45" Type="http://schemas.openxmlformats.org/officeDocument/2006/relationships/footer" Target="footer30.xml"/><Relationship Id="rId53" Type="http://schemas.openxmlformats.org/officeDocument/2006/relationships/footer" Target="footer38.xml"/><Relationship Id="rId58" Type="http://schemas.openxmlformats.org/officeDocument/2006/relationships/glossaryDocument" Target="glossary/document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image" Target="media/image5.png"/><Relationship Id="rId35" Type="http://schemas.openxmlformats.org/officeDocument/2006/relationships/footer" Target="footer21.xml"/><Relationship Id="rId43" Type="http://schemas.openxmlformats.org/officeDocument/2006/relationships/footer" Target="footer28.xml"/><Relationship Id="rId48" Type="http://schemas.openxmlformats.org/officeDocument/2006/relationships/footer" Target="footer33.xml"/><Relationship Id="rId56" Type="http://schemas.openxmlformats.org/officeDocument/2006/relationships/footer" Target="footer40.xml"/><Relationship Id="rId8" Type="http://schemas.openxmlformats.org/officeDocument/2006/relationships/footer" Target="footer1.xml"/><Relationship Id="rId51" Type="http://schemas.openxmlformats.org/officeDocument/2006/relationships/footer" Target="footer36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4.png"/><Relationship Id="rId33" Type="http://schemas.openxmlformats.org/officeDocument/2006/relationships/footer" Target="footer19.xml"/><Relationship Id="rId38" Type="http://schemas.openxmlformats.org/officeDocument/2006/relationships/footer" Target="footer24.xml"/><Relationship Id="rId46" Type="http://schemas.openxmlformats.org/officeDocument/2006/relationships/footer" Target="footer31.xml"/><Relationship Id="rId59" Type="http://schemas.openxmlformats.org/officeDocument/2006/relationships/theme" Target="theme/theme1.xml"/><Relationship Id="rId20" Type="http://schemas.openxmlformats.org/officeDocument/2006/relationships/footer" Target="footer8.xml"/><Relationship Id="rId41" Type="http://schemas.openxmlformats.org/officeDocument/2006/relationships/footer" Target="footer26.xml"/><Relationship Id="rId54" Type="http://schemas.openxmlformats.org/officeDocument/2006/relationships/footer" Target="footer3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2.xml"/><Relationship Id="rId49" Type="http://schemas.openxmlformats.org/officeDocument/2006/relationships/footer" Target="footer34.xm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footer" Target="footer17.xml"/><Relationship Id="rId44" Type="http://schemas.openxmlformats.org/officeDocument/2006/relationships/footer" Target="footer29.xml"/><Relationship Id="rId52" Type="http://schemas.openxmlformats.org/officeDocument/2006/relationships/footer" Target="footer3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B1FE808DF4EFFA7ABD9E58D97A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0262-EE43-4443-8D4F-AAC6A1B51050}"/>
      </w:docPartPr>
      <w:docPartBody>
        <w:p w:rsidR="00684F25" w:rsidRDefault="0084084C" w:rsidP="0084084C">
          <w:pPr>
            <w:pStyle w:val="D4AB1FE808DF4EFFA7ABD9E58D97A75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132F0C42D6E4A518777BDCEFBE4A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D0A0F-51B7-4721-9CD2-9465C29661D8}"/>
      </w:docPartPr>
      <w:docPartBody>
        <w:p w:rsidR="00684F25" w:rsidRDefault="0084084C" w:rsidP="0084084C">
          <w:pPr>
            <w:pStyle w:val="5132F0C42D6E4A518777BDCEFBE4AFDF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204E4AFD1503410581FCF5244166C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7049E-CCB2-4CFB-B88C-DD09E2638629}"/>
      </w:docPartPr>
      <w:docPartBody>
        <w:p w:rsidR="00684F25" w:rsidRDefault="0084084C" w:rsidP="0084084C">
          <w:pPr>
            <w:pStyle w:val="204E4AFD1503410581FCF5244166CD97"/>
          </w:pPr>
          <w:r w:rsidRPr="000D30D3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C"/>
    <w:rsid w:val="00684F25"/>
    <w:rsid w:val="0084084C"/>
    <w:rsid w:val="00B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084C"/>
    <w:rPr>
      <w:color w:val="808080"/>
    </w:rPr>
  </w:style>
  <w:style w:type="paragraph" w:customStyle="1" w:styleId="D4AB1FE808DF4EFFA7ABD9E58D97A757">
    <w:name w:val="D4AB1FE808DF4EFFA7ABD9E58D97A757"/>
    <w:rsid w:val="0084084C"/>
  </w:style>
  <w:style w:type="paragraph" w:customStyle="1" w:styleId="5132F0C42D6E4A518777BDCEFBE4AFDF">
    <w:name w:val="5132F0C42D6E4A518777BDCEFBE4AFDF"/>
    <w:rsid w:val="0084084C"/>
  </w:style>
  <w:style w:type="paragraph" w:customStyle="1" w:styleId="204E4AFD1503410581FCF5244166CD97">
    <w:name w:val="204E4AFD1503410581FCF5244166CD97"/>
    <w:rsid w:val="0084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512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Spieleabend</dc:title>
  <dc:creator>Mo</dc:creator>
  <cp:lastModifiedBy>Fabian Kempf</cp:lastModifiedBy>
  <cp:revision>2</cp:revision>
  <dcterms:created xsi:type="dcterms:W3CDTF">2023-03-17T09:55:00Z</dcterms:created>
  <dcterms:modified xsi:type="dcterms:W3CDTF">2023-03-17T09:55:00Z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2021-10-28T00:00:00Z</vt:filetime>
  </property>
</Properties>
</file>